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8CF" w14:textId="10ECA7A8" w:rsidR="00BD3BFC" w:rsidRPr="009C3A9B" w:rsidRDefault="00BD3BFC" w:rsidP="00081122">
      <w:pPr>
        <w:spacing w:after="0"/>
        <w:jc w:val="center"/>
        <w:rPr>
          <w:rFonts w:ascii="Times New Roman" w:hAnsi="Times New Roman" w:cs="Times New Roman"/>
          <w:b/>
          <w:bCs/>
          <w:sz w:val="28"/>
          <w:szCs w:val="28"/>
        </w:rPr>
      </w:pPr>
      <w:r w:rsidRPr="009C3A9B">
        <w:rPr>
          <w:rFonts w:ascii="Times New Roman" w:hAnsi="Times New Roman" w:cs="Times New Roman"/>
          <w:b/>
          <w:bCs/>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FF6FC35" w14:textId="79E90E6C" w:rsidR="00081122" w:rsidRDefault="00F053D5" w:rsidP="00081122">
      <w:pPr>
        <w:spacing w:after="0"/>
        <w:jc w:val="center"/>
        <w:rPr>
          <w:rFonts w:ascii="Times New Roman" w:hAnsi="Times New Roman" w:cs="Times New Roman"/>
          <w:sz w:val="28"/>
          <w:szCs w:val="28"/>
        </w:rPr>
      </w:pPr>
      <w:r w:rsidRPr="000020D4">
        <w:rPr>
          <w:rFonts w:ascii="Times New Roman" w:hAnsi="Times New Roman" w:cs="Times New Roman"/>
          <w:b/>
          <w:sz w:val="28"/>
          <w:szCs w:val="28"/>
          <w:lang w:eastAsia="uk-UA"/>
        </w:rPr>
        <w:t>ДК 021:2015</w:t>
      </w:r>
      <w:r w:rsidRPr="00556857">
        <w:rPr>
          <w:rFonts w:ascii="Times New Roman" w:hAnsi="Times New Roman" w:cs="Times New Roman"/>
          <w:sz w:val="24"/>
          <w:szCs w:val="24"/>
          <w:lang w:eastAsia="uk-UA"/>
        </w:rPr>
        <w:t xml:space="preserve">: </w:t>
      </w:r>
      <w:r w:rsidR="004B7C2F" w:rsidRPr="004B7C2F">
        <w:rPr>
          <w:rFonts w:ascii="Times New Roman" w:hAnsi="Times New Roman"/>
          <w:b/>
          <w:color w:val="000000"/>
          <w:sz w:val="28"/>
          <w:szCs w:val="28"/>
        </w:rPr>
        <w:t>33690000-3 Лікарські засо</w:t>
      </w:r>
      <w:r w:rsidR="004B7C2F">
        <w:rPr>
          <w:rFonts w:ascii="Times New Roman" w:hAnsi="Times New Roman"/>
          <w:b/>
          <w:color w:val="000000"/>
          <w:sz w:val="28"/>
          <w:szCs w:val="28"/>
        </w:rPr>
        <w:t>би різні (Лабораторні реактиви)</w:t>
      </w:r>
      <w:r w:rsidR="00081122">
        <w:rPr>
          <w:rFonts w:ascii="Times New Roman" w:hAnsi="Times New Roman"/>
          <w:b/>
          <w:sz w:val="28"/>
          <w:szCs w:val="28"/>
          <w:lang w:eastAsia="uk-UA"/>
        </w:rPr>
        <w:t>,</w:t>
      </w:r>
      <w:r w:rsidR="00081122" w:rsidRPr="00081122">
        <w:rPr>
          <w:rFonts w:ascii="Times New Roman" w:hAnsi="Times New Roman" w:cs="Times New Roman"/>
          <w:sz w:val="28"/>
          <w:szCs w:val="28"/>
        </w:rPr>
        <w:t xml:space="preserve"> </w:t>
      </w:r>
      <w:r w:rsidR="00081122">
        <w:rPr>
          <w:rFonts w:ascii="Times New Roman" w:hAnsi="Times New Roman" w:cs="Times New Roman"/>
          <w:sz w:val="28"/>
          <w:szCs w:val="28"/>
        </w:rPr>
        <w:t>відповідно до пункту 4</w:t>
      </w:r>
      <w:r w:rsidR="00081122" w:rsidRPr="00081122">
        <w:rPr>
          <w:rFonts w:ascii="Times New Roman" w:hAnsi="Times New Roman" w:cs="Times New Roman"/>
          <w:sz w:val="28"/>
          <w:szCs w:val="28"/>
          <w:vertAlign w:val="superscript"/>
        </w:rPr>
        <w:t>1</w:t>
      </w:r>
      <w:r w:rsidR="00081122">
        <w:rPr>
          <w:rFonts w:ascii="Times New Roman" w:hAnsi="Times New Roman" w:cs="Times New Roman"/>
          <w:sz w:val="28"/>
          <w:szCs w:val="28"/>
        </w:rPr>
        <w:t xml:space="preserve"> </w:t>
      </w:r>
      <w:r w:rsidR="00081122" w:rsidRPr="009C3A9B">
        <w:rPr>
          <w:rFonts w:ascii="Times New Roman" w:hAnsi="Times New Roman" w:cs="Times New Roman"/>
          <w:sz w:val="28"/>
          <w:szCs w:val="28"/>
        </w:rPr>
        <w:t xml:space="preserve">постанови КМУ від 11.10.2016 № 710 « Про ефективне використання державних коштів» (зі змінами). </w:t>
      </w:r>
    </w:p>
    <w:p w14:paraId="31090E3A" w14:textId="77777777" w:rsidR="000020D4" w:rsidRDefault="000020D4" w:rsidP="00F053D5">
      <w:pPr>
        <w:pStyle w:val="a3"/>
        <w:jc w:val="both"/>
        <w:rPr>
          <w:rFonts w:ascii="Times New Roman" w:hAnsi="Times New Roman" w:cs="Times New Roman"/>
          <w:sz w:val="28"/>
          <w:szCs w:val="28"/>
        </w:rPr>
      </w:pPr>
    </w:p>
    <w:p w14:paraId="3EAA08D2" w14:textId="541B5F2D" w:rsidR="000020D4" w:rsidRPr="00081122" w:rsidRDefault="00BD3BFC" w:rsidP="000020D4">
      <w:pPr>
        <w:pStyle w:val="a3"/>
        <w:jc w:val="both"/>
        <w:rPr>
          <w:rFonts w:ascii="Times New Roman" w:hAnsi="Times New Roman" w:cs="Times New Roman"/>
          <w:b/>
          <w:bCs/>
          <w:sz w:val="24"/>
          <w:szCs w:val="24"/>
        </w:rPr>
      </w:pPr>
      <w:r w:rsidRPr="000020D4">
        <w:rPr>
          <w:rFonts w:ascii="Times New Roman" w:hAnsi="Times New Roman" w:cs="Times New Roman"/>
          <w:sz w:val="28"/>
          <w:szCs w:val="28"/>
        </w:rPr>
        <w:t xml:space="preserve"> </w:t>
      </w:r>
      <w:r w:rsidRPr="00081122">
        <w:rPr>
          <w:rFonts w:ascii="Times New Roman" w:hAnsi="Times New Roman" w:cs="Times New Roman"/>
          <w:b/>
          <w:bCs/>
          <w:sz w:val="24"/>
          <w:szCs w:val="24"/>
        </w:rPr>
        <w:t xml:space="preserve">1. Інформація про юридичну особу, яка проводить закупівлю (Далі – Замовник): </w:t>
      </w:r>
      <w:r w:rsidR="000020D4" w:rsidRPr="00A61DB9">
        <w:rPr>
          <w:rFonts w:ascii="Times New Roman" w:hAnsi="Times New Roman" w:cs="Times New Roman"/>
          <w:bCs/>
          <w:sz w:val="24"/>
          <w:szCs w:val="24"/>
        </w:rPr>
        <w:t>Комунальне некомерційне підприємство «Знам’янська міська лікарня ім. А.В. Лисенка» Знам’янської міської ради.</w:t>
      </w:r>
      <w:r w:rsidR="000020D4" w:rsidRPr="00081122">
        <w:rPr>
          <w:rFonts w:ascii="Times New Roman" w:hAnsi="Times New Roman" w:cs="Times New Roman"/>
          <w:b/>
          <w:bCs/>
          <w:sz w:val="24"/>
          <w:szCs w:val="24"/>
        </w:rPr>
        <w:t xml:space="preserve"> </w:t>
      </w:r>
      <w:r w:rsidR="00A61DB9">
        <w:rPr>
          <w:rFonts w:ascii="Times New Roman" w:hAnsi="Times New Roman"/>
          <w:sz w:val="24"/>
          <w:szCs w:val="24"/>
        </w:rPr>
        <w:t xml:space="preserve">Юридична адреса: </w:t>
      </w:r>
      <w:r w:rsidR="000020D4" w:rsidRPr="00081122">
        <w:rPr>
          <w:rFonts w:ascii="Times New Roman" w:hAnsi="Times New Roman" w:cs="Times New Roman"/>
          <w:sz w:val="24"/>
          <w:szCs w:val="24"/>
          <w:lang w:eastAsia="uk-UA"/>
        </w:rPr>
        <w:t>27400,  Кіровоградська обл., місто Знам’янка, вул. Михайла  Грушевського, буд. 15.</w:t>
      </w:r>
      <w:r w:rsidR="00C856B0" w:rsidRPr="00081122">
        <w:rPr>
          <w:rFonts w:ascii="Times New Roman" w:hAnsi="Times New Roman" w:cs="Times New Roman"/>
          <w:sz w:val="24"/>
          <w:szCs w:val="24"/>
        </w:rPr>
        <w:t xml:space="preserve"> </w:t>
      </w:r>
      <w:r w:rsidR="008D1883">
        <w:rPr>
          <w:rFonts w:ascii="Times New Roman" w:hAnsi="Times New Roman" w:cs="Times New Roman"/>
          <w:sz w:val="24"/>
          <w:szCs w:val="24"/>
        </w:rPr>
        <w:t>К</w:t>
      </w:r>
      <w:r w:rsidR="00C856B0" w:rsidRPr="00081122">
        <w:rPr>
          <w:rFonts w:ascii="Times New Roman" w:hAnsi="Times New Roman" w:cs="Times New Roman"/>
          <w:sz w:val="24"/>
          <w:szCs w:val="24"/>
        </w:rPr>
        <w:t>од за ЄДРПОУ – 01111227.</w:t>
      </w:r>
    </w:p>
    <w:p w14:paraId="6FC6CCE3" w14:textId="77777777" w:rsidR="000020D4" w:rsidRPr="00081122" w:rsidRDefault="000020D4" w:rsidP="000020D4">
      <w:pPr>
        <w:pStyle w:val="a3"/>
        <w:jc w:val="both"/>
        <w:rPr>
          <w:rFonts w:ascii="Times New Roman" w:hAnsi="Times New Roman" w:cs="Times New Roman"/>
          <w:b/>
          <w:bCs/>
          <w:sz w:val="24"/>
          <w:szCs w:val="24"/>
        </w:rPr>
      </w:pPr>
    </w:p>
    <w:p w14:paraId="150AC6CD" w14:textId="1C2142AC" w:rsidR="009C3A9B" w:rsidRPr="00081122" w:rsidRDefault="00BD3BFC" w:rsidP="000020D4">
      <w:pPr>
        <w:pStyle w:val="a3"/>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w:t>
      </w:r>
    </w:p>
    <w:p w14:paraId="25E19730" w14:textId="7EB356DC" w:rsidR="008D1883" w:rsidRPr="00746BC8" w:rsidRDefault="004B7C2F" w:rsidP="008D1883">
      <w:pPr>
        <w:spacing w:after="0"/>
        <w:jc w:val="both"/>
        <w:rPr>
          <w:rFonts w:ascii="Times New Roman" w:hAnsi="Times New Roman"/>
          <w:b/>
          <w:sz w:val="24"/>
          <w:szCs w:val="24"/>
        </w:rPr>
      </w:pPr>
      <w:r w:rsidRPr="004B7C2F">
        <w:rPr>
          <w:rFonts w:ascii="Times New Roman" w:hAnsi="Times New Roman"/>
          <w:b/>
          <w:color w:val="000000"/>
          <w:sz w:val="24"/>
          <w:szCs w:val="24"/>
        </w:rPr>
        <w:t>33690000-3 Лікарські засоби різні (Лабораторні реактиви).</w:t>
      </w:r>
    </w:p>
    <w:p w14:paraId="59A3BA83" w14:textId="77777777" w:rsidR="00556857" w:rsidRPr="00746BC8" w:rsidRDefault="00556857" w:rsidP="008D1883">
      <w:pPr>
        <w:spacing w:after="0"/>
        <w:jc w:val="both"/>
        <w:rPr>
          <w:rFonts w:ascii="Times New Roman" w:hAnsi="Times New Roman" w:cs="Times New Roman"/>
          <w:b/>
          <w:bCs/>
          <w:sz w:val="24"/>
          <w:szCs w:val="24"/>
        </w:rPr>
      </w:pPr>
    </w:p>
    <w:p w14:paraId="4FB693FD" w14:textId="2EEA6892" w:rsidR="009C3A9B" w:rsidRPr="00556857" w:rsidRDefault="00BD3BFC" w:rsidP="009C3A9B">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3. Ідентифікатор закупівлі: </w:t>
      </w:r>
      <w:r w:rsidR="00556857" w:rsidRPr="00556857">
        <w:rPr>
          <w:rFonts w:ascii="Times New Roman" w:hAnsi="Times New Roman" w:cs="Times New Roman"/>
          <w:color w:val="555555"/>
          <w:sz w:val="24"/>
          <w:szCs w:val="24"/>
          <w:shd w:val="clear" w:color="auto" w:fill="F3F7FA"/>
        </w:rPr>
        <w:t>:</w:t>
      </w:r>
      <w:r w:rsidR="004B7C2F" w:rsidRPr="004B7C2F">
        <w:t xml:space="preserve"> </w:t>
      </w:r>
      <w:r w:rsidR="004B7C2F" w:rsidRPr="004B7C2F">
        <w:rPr>
          <w:rFonts w:ascii="Times New Roman" w:hAnsi="Times New Roman" w:cs="Times New Roman"/>
          <w:b/>
          <w:bCs/>
          <w:color w:val="555555"/>
          <w:sz w:val="24"/>
          <w:szCs w:val="24"/>
          <w:shd w:val="clear" w:color="auto" w:fill="F3F7FA"/>
        </w:rPr>
        <w:t>UA-2023-02-22-010805-a</w:t>
      </w:r>
      <w:r w:rsidRPr="00556857">
        <w:rPr>
          <w:rFonts w:ascii="Times New Roman" w:hAnsi="Times New Roman" w:cs="Times New Roman"/>
          <w:b/>
          <w:bCs/>
          <w:sz w:val="24"/>
          <w:szCs w:val="24"/>
        </w:rPr>
        <w:t xml:space="preserve">. </w:t>
      </w:r>
    </w:p>
    <w:p w14:paraId="5F75F111" w14:textId="10A43211" w:rsidR="006276EE" w:rsidRDefault="00BD3BFC" w:rsidP="00806612">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4. Обґрунтування технічних та якісних характеристик предмета закупівлі: </w:t>
      </w:r>
    </w:p>
    <w:p w14:paraId="70ABBD9B" w14:textId="77777777" w:rsidR="00A61DB9" w:rsidRPr="008D1883" w:rsidRDefault="00A61DB9" w:rsidP="00A61DB9">
      <w:pPr>
        <w:pStyle w:val="tableparagraph"/>
        <w:shd w:val="clear" w:color="auto" w:fill="FFFFFF"/>
        <w:spacing w:before="0" w:beforeAutospacing="0" w:after="0" w:afterAutospacing="0"/>
        <w:ind w:left="108"/>
        <w:jc w:val="both"/>
        <w:rPr>
          <w:rFonts w:ascii="Arial" w:hAnsi="Arial" w:cs="Arial"/>
          <w:sz w:val="21"/>
          <w:szCs w:val="21"/>
          <w:lang w:val="uk-UA"/>
        </w:rPr>
      </w:pPr>
      <w:r w:rsidRPr="008D1883">
        <w:rPr>
          <w:bdr w:val="none" w:sz="0" w:space="0" w:color="auto" w:frame="1"/>
          <w:lang w:val="uk-UA"/>
        </w:rPr>
        <w:t>Технічні та якісні характеристики предмета закупівлі визначені з урахуванням загальноприйнятих норм і стандартів для зазначеного предмета</w:t>
      </w:r>
    </w:p>
    <w:p w14:paraId="0795E22A" w14:textId="77777777" w:rsidR="00A61DB9" w:rsidRDefault="00A61DB9" w:rsidP="00A61DB9">
      <w:pPr>
        <w:pStyle w:val="tableparagraph"/>
        <w:shd w:val="clear" w:color="auto" w:fill="FFFFFF"/>
        <w:spacing w:before="0" w:beforeAutospacing="0" w:after="0" w:afterAutospacing="0"/>
        <w:ind w:left="108"/>
        <w:rPr>
          <w:bdr w:val="none" w:sz="0" w:space="0" w:color="auto" w:frame="1"/>
          <w:lang w:val="uk-UA"/>
        </w:rPr>
      </w:pPr>
      <w:r w:rsidRPr="008D1883">
        <w:rPr>
          <w:bdr w:val="none" w:sz="0" w:space="0" w:color="auto" w:frame="1"/>
          <w:lang w:val="uk-UA"/>
        </w:rPr>
        <w:t>закупівлі.</w:t>
      </w:r>
    </w:p>
    <w:p w14:paraId="069A58E8" w14:textId="77777777" w:rsidR="004B7C2F" w:rsidRPr="00E269E0" w:rsidRDefault="004B7C2F" w:rsidP="004B7C2F">
      <w:pPr>
        <w:pStyle w:val="13"/>
        <w:widowControl w:val="0"/>
        <w:spacing w:line="240" w:lineRule="auto"/>
        <w:ind w:right="113" w:firstLine="567"/>
        <w:jc w:val="both"/>
        <w:rPr>
          <w:rFonts w:ascii="Times New Roman" w:hAnsi="Times New Roman" w:cs="Times New Roman"/>
          <w:color w:val="auto"/>
          <w:lang w:val="uk-UA"/>
        </w:rPr>
      </w:pPr>
      <w:r w:rsidRPr="00E269E0">
        <w:rPr>
          <w:rFonts w:ascii="Times New Roman" w:hAnsi="Times New Roman" w:cs="Times New Roman"/>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A517BD1" w14:textId="77777777" w:rsidR="004B7C2F" w:rsidRPr="00E269E0" w:rsidRDefault="004B7C2F" w:rsidP="004B7C2F">
      <w:pPr>
        <w:pStyle w:val="13"/>
        <w:widowControl w:val="0"/>
        <w:spacing w:line="240" w:lineRule="auto"/>
        <w:ind w:right="113" w:firstLine="567"/>
        <w:jc w:val="both"/>
        <w:rPr>
          <w:rFonts w:ascii="Times New Roman" w:eastAsia="Arial" w:hAnsi="Times New Roman" w:cs="Times New Roman"/>
          <w:color w:val="auto"/>
          <w:lang w:val="uk-UA"/>
        </w:rPr>
      </w:pPr>
      <w:r w:rsidRPr="00E269E0">
        <w:rPr>
          <w:rFonts w:ascii="Times New Roman" w:hAnsi="Times New Roman" w:cs="Times New Roman"/>
          <w:color w:val="auto"/>
          <w:lang w:val="uk-UA"/>
        </w:rPr>
        <w:t>У разі подання пропозиції, яка не відповідає медико-технічним вимогам та визначеному переліку, пропозиція не буде розглядатись та оцінюватись і буде відхилена як така, що не відповідає вимогам документації.</w:t>
      </w:r>
    </w:p>
    <w:p w14:paraId="53080253" w14:textId="77777777" w:rsidR="004B7C2F" w:rsidRPr="00E269E0" w:rsidRDefault="004B7C2F" w:rsidP="004B7C2F">
      <w:pPr>
        <w:pStyle w:val="13"/>
        <w:widowControl w:val="0"/>
        <w:spacing w:line="240" w:lineRule="auto"/>
        <w:ind w:right="113" w:firstLine="567"/>
        <w:jc w:val="both"/>
        <w:rPr>
          <w:rFonts w:ascii="Times New Roman" w:hAnsi="Times New Roman" w:cs="Times New Roman"/>
          <w:color w:val="auto"/>
          <w:lang w:val="uk-UA"/>
        </w:rPr>
      </w:pPr>
      <w:r w:rsidRPr="00E269E0">
        <w:rPr>
          <w:rFonts w:ascii="Times New Roman" w:hAnsi="Times New Roman"/>
          <w:b/>
          <w:i/>
          <w:color w:val="auto"/>
          <w:lang w:eastAsia="zh-CN"/>
        </w:rPr>
        <w:t>Підтвердження відповідності медико-технічним характеристикам, запропонованого Учасником товару, надається Учасником за підписом та печаткою (у разі наявності) у формі заповненої таблиці наведеної нижче:</w:t>
      </w:r>
    </w:p>
    <w:p w14:paraId="754E1E97" w14:textId="77777777" w:rsidR="004B7C2F" w:rsidRDefault="004B7C2F" w:rsidP="004B7C2F">
      <w:pPr>
        <w:jc w:val="center"/>
        <w:rPr>
          <w:rFonts w:ascii="Times New Roman" w:hAnsi="Times New Roman" w:cs="Times New Roman"/>
          <w:b/>
          <w:bCs/>
          <w:sz w:val="24"/>
          <w:szCs w:val="24"/>
        </w:rPr>
      </w:pPr>
      <w:r w:rsidRPr="00E269E0">
        <w:rPr>
          <w:rFonts w:ascii="Times New Roman" w:hAnsi="Times New Roman" w:cs="Times New Roman"/>
          <w:b/>
          <w:bCs/>
          <w:sz w:val="24"/>
          <w:szCs w:val="24"/>
        </w:rPr>
        <w:t>Медико-технічні вимоги до предмета закупівлі</w:t>
      </w:r>
    </w:p>
    <w:p w14:paraId="50F86B09" w14:textId="77777777" w:rsidR="004B7C2F" w:rsidRPr="00E269E0" w:rsidRDefault="004B7C2F" w:rsidP="004B7C2F">
      <w:pPr>
        <w:jc w:val="center"/>
        <w:rPr>
          <w:rFonts w:ascii="Times New Roman" w:hAnsi="Times New Roman" w:cs="Times New Roman"/>
          <w:b/>
          <w:bCs/>
          <w:sz w:val="24"/>
          <w:szCs w:val="24"/>
        </w:rPr>
      </w:pPr>
      <w:r>
        <w:rPr>
          <w:rFonts w:ascii="Times New Roman" w:hAnsi="Times New Roman" w:cs="Times New Roman"/>
          <w:b/>
          <w:bCs/>
          <w:sz w:val="24"/>
          <w:szCs w:val="24"/>
        </w:rPr>
        <w:t xml:space="preserve">ЛОТ №1- Лабораторні реактиви 1 </w:t>
      </w:r>
    </w:p>
    <w:tbl>
      <w:tblPr>
        <w:tblW w:w="10340" w:type="dxa"/>
        <w:jc w:val="center"/>
        <w:tblLayout w:type="fixed"/>
        <w:tblLook w:val="04A0" w:firstRow="1" w:lastRow="0" w:firstColumn="1" w:lastColumn="0" w:noHBand="0" w:noVBand="1"/>
      </w:tblPr>
      <w:tblGrid>
        <w:gridCol w:w="788"/>
        <w:gridCol w:w="1485"/>
        <w:gridCol w:w="1691"/>
        <w:gridCol w:w="4167"/>
        <w:gridCol w:w="1198"/>
        <w:gridCol w:w="1011"/>
      </w:tblGrid>
      <w:tr w:rsidR="004B7C2F" w:rsidRPr="00E269E0" w14:paraId="70AF018C" w14:textId="77777777" w:rsidTr="00D23213">
        <w:trPr>
          <w:trHeight w:val="1288"/>
          <w:jc w:val="center"/>
        </w:trPr>
        <w:tc>
          <w:tcPr>
            <w:tcW w:w="788" w:type="dxa"/>
            <w:tcBorders>
              <w:top w:val="single" w:sz="4" w:space="0" w:color="auto"/>
              <w:left w:val="single" w:sz="4" w:space="0" w:color="auto"/>
              <w:bottom w:val="single" w:sz="4" w:space="0" w:color="auto"/>
              <w:right w:val="single" w:sz="4" w:space="0" w:color="auto"/>
            </w:tcBorders>
            <w:vAlign w:val="center"/>
          </w:tcPr>
          <w:p w14:paraId="652F0C90" w14:textId="77777777" w:rsidR="004B7C2F" w:rsidRPr="00E269E0" w:rsidRDefault="004B7C2F" w:rsidP="00D23213">
            <w:pPr>
              <w:jc w:val="center"/>
              <w:rPr>
                <w:rFonts w:ascii="Times New Roman" w:hAnsi="Times New Roman"/>
                <w:b/>
              </w:rPr>
            </w:pPr>
            <w:r w:rsidRPr="00E269E0">
              <w:rPr>
                <w:rFonts w:ascii="Times New Roman" w:hAnsi="Times New Roman"/>
                <w:b/>
              </w:rPr>
              <w:t>№ з/п</w:t>
            </w:r>
          </w:p>
        </w:tc>
        <w:tc>
          <w:tcPr>
            <w:tcW w:w="1485" w:type="dxa"/>
            <w:tcBorders>
              <w:top w:val="single" w:sz="4" w:space="0" w:color="auto"/>
              <w:left w:val="nil"/>
              <w:bottom w:val="single" w:sz="4" w:space="0" w:color="auto"/>
              <w:right w:val="single" w:sz="4" w:space="0" w:color="auto"/>
            </w:tcBorders>
            <w:vAlign w:val="center"/>
          </w:tcPr>
          <w:p w14:paraId="5901D76A" w14:textId="77777777" w:rsidR="004B7C2F" w:rsidRPr="00E269E0" w:rsidRDefault="004B7C2F" w:rsidP="00D23213">
            <w:pPr>
              <w:jc w:val="center"/>
              <w:rPr>
                <w:rFonts w:ascii="Times New Roman" w:hAnsi="Times New Roman"/>
                <w:b/>
              </w:rPr>
            </w:pPr>
            <w:r w:rsidRPr="00E269E0">
              <w:rPr>
                <w:rFonts w:ascii="Times New Roman" w:hAnsi="Times New Roman"/>
                <w:b/>
              </w:rPr>
              <w:t>Код НК 024:2019</w:t>
            </w:r>
          </w:p>
        </w:tc>
        <w:tc>
          <w:tcPr>
            <w:tcW w:w="1691" w:type="dxa"/>
            <w:tcBorders>
              <w:top w:val="single" w:sz="4" w:space="0" w:color="auto"/>
              <w:left w:val="nil"/>
              <w:bottom w:val="single" w:sz="4" w:space="0" w:color="auto"/>
              <w:right w:val="single" w:sz="4" w:space="0" w:color="auto"/>
            </w:tcBorders>
            <w:vAlign w:val="center"/>
          </w:tcPr>
          <w:p w14:paraId="36B1D4F3" w14:textId="77777777" w:rsidR="004B7C2F" w:rsidRPr="00E269E0" w:rsidRDefault="004B7C2F" w:rsidP="00D23213">
            <w:pPr>
              <w:jc w:val="center"/>
              <w:rPr>
                <w:rFonts w:ascii="Times New Roman" w:hAnsi="Times New Roman"/>
                <w:b/>
              </w:rPr>
            </w:pPr>
            <w:r w:rsidRPr="00E269E0">
              <w:rPr>
                <w:rFonts w:ascii="Times New Roman" w:hAnsi="Times New Roman"/>
                <w:b/>
              </w:rPr>
              <w:t>Повне (детальне) найменування предмету закупівлі*</w:t>
            </w:r>
          </w:p>
        </w:tc>
        <w:tc>
          <w:tcPr>
            <w:tcW w:w="4167" w:type="dxa"/>
            <w:tcBorders>
              <w:top w:val="single" w:sz="4" w:space="0" w:color="auto"/>
              <w:left w:val="nil"/>
              <w:bottom w:val="single" w:sz="4" w:space="0" w:color="auto"/>
              <w:right w:val="single" w:sz="4" w:space="0" w:color="auto"/>
            </w:tcBorders>
            <w:vAlign w:val="center"/>
          </w:tcPr>
          <w:p w14:paraId="5F434724" w14:textId="77777777" w:rsidR="004B7C2F" w:rsidRPr="00E269E0" w:rsidRDefault="004B7C2F" w:rsidP="00D23213">
            <w:pPr>
              <w:jc w:val="center"/>
              <w:rPr>
                <w:rFonts w:ascii="Times New Roman" w:hAnsi="Times New Roman"/>
                <w:b/>
              </w:rPr>
            </w:pPr>
            <w:r w:rsidRPr="00E269E0">
              <w:rPr>
                <w:rFonts w:ascii="Times New Roman" w:hAnsi="Times New Roman"/>
                <w:b/>
                <w:bCs/>
                <w:sz w:val="24"/>
                <w:szCs w:val="24"/>
              </w:rPr>
              <w:t>Медико-технічні вимоги</w:t>
            </w:r>
          </w:p>
        </w:tc>
        <w:tc>
          <w:tcPr>
            <w:tcW w:w="1198" w:type="dxa"/>
            <w:tcBorders>
              <w:top w:val="single" w:sz="4" w:space="0" w:color="auto"/>
              <w:left w:val="nil"/>
              <w:bottom w:val="single" w:sz="4" w:space="0" w:color="auto"/>
              <w:right w:val="single" w:sz="4" w:space="0" w:color="auto"/>
            </w:tcBorders>
            <w:vAlign w:val="center"/>
          </w:tcPr>
          <w:p w14:paraId="330D1A41" w14:textId="77777777" w:rsidR="004B7C2F" w:rsidRPr="00E269E0" w:rsidRDefault="004B7C2F" w:rsidP="00D23213">
            <w:pPr>
              <w:jc w:val="center"/>
              <w:rPr>
                <w:rFonts w:ascii="Times New Roman" w:hAnsi="Times New Roman"/>
                <w:b/>
              </w:rPr>
            </w:pPr>
            <w:r w:rsidRPr="00E269E0">
              <w:rPr>
                <w:rFonts w:ascii="Times New Roman" w:hAnsi="Times New Roman"/>
                <w:b/>
                <w:bCs/>
                <w:sz w:val="24"/>
                <w:szCs w:val="24"/>
              </w:rPr>
              <w:t>Одиниці виміру</w:t>
            </w:r>
            <w:r w:rsidRPr="00E269E0">
              <w:rPr>
                <w:rFonts w:ascii="Times New Roman" w:hAnsi="Times New Roman"/>
                <w:b/>
              </w:rPr>
              <w:t>*</w:t>
            </w:r>
          </w:p>
        </w:tc>
        <w:tc>
          <w:tcPr>
            <w:tcW w:w="1011" w:type="dxa"/>
            <w:tcBorders>
              <w:top w:val="single" w:sz="4" w:space="0" w:color="auto"/>
              <w:left w:val="nil"/>
              <w:bottom w:val="single" w:sz="4" w:space="0" w:color="auto"/>
              <w:right w:val="single" w:sz="4" w:space="0" w:color="auto"/>
            </w:tcBorders>
            <w:vAlign w:val="center"/>
          </w:tcPr>
          <w:p w14:paraId="18B4F1DA" w14:textId="77777777" w:rsidR="004B7C2F" w:rsidRPr="00E269E0" w:rsidRDefault="004B7C2F" w:rsidP="00D23213">
            <w:pPr>
              <w:jc w:val="center"/>
              <w:rPr>
                <w:rFonts w:ascii="Times New Roman" w:hAnsi="Times New Roman"/>
                <w:b/>
              </w:rPr>
            </w:pPr>
            <w:r w:rsidRPr="00E269E0">
              <w:rPr>
                <w:rFonts w:ascii="Times New Roman" w:hAnsi="Times New Roman"/>
                <w:b/>
                <w:bCs/>
                <w:sz w:val="24"/>
                <w:szCs w:val="24"/>
              </w:rPr>
              <w:t>Кількість</w:t>
            </w:r>
            <w:r w:rsidRPr="00E269E0">
              <w:rPr>
                <w:rFonts w:ascii="Times New Roman" w:hAnsi="Times New Roman"/>
                <w:b/>
              </w:rPr>
              <w:t>*</w:t>
            </w:r>
          </w:p>
        </w:tc>
      </w:tr>
      <w:tr w:rsidR="004B7C2F" w:rsidRPr="00E269E0" w14:paraId="72FC89D0" w14:textId="77777777" w:rsidTr="00D23213">
        <w:trPr>
          <w:trHeight w:val="1234"/>
          <w:jc w:val="center"/>
        </w:trPr>
        <w:tc>
          <w:tcPr>
            <w:tcW w:w="788" w:type="dxa"/>
            <w:tcBorders>
              <w:top w:val="nil"/>
              <w:left w:val="single" w:sz="4" w:space="0" w:color="auto"/>
              <w:bottom w:val="single" w:sz="4" w:space="0" w:color="auto"/>
              <w:right w:val="single" w:sz="4" w:space="0" w:color="auto"/>
            </w:tcBorders>
            <w:noWrap/>
            <w:vAlign w:val="center"/>
          </w:tcPr>
          <w:p w14:paraId="04DB5166" w14:textId="77777777" w:rsidR="004B7C2F" w:rsidRPr="00E269E0" w:rsidRDefault="004B7C2F" w:rsidP="00D23213">
            <w:pPr>
              <w:jc w:val="center"/>
              <w:rPr>
                <w:rFonts w:ascii="Times New Roman" w:hAnsi="Times New Roman" w:cs="Times New Roman"/>
                <w:sz w:val="20"/>
                <w:szCs w:val="20"/>
              </w:rPr>
            </w:pPr>
            <w:bookmarkStart w:id="0" w:name="_Hlk92703929"/>
            <w:bookmarkStart w:id="1" w:name="_Hlk92707899"/>
            <w:r w:rsidRPr="00E269E0">
              <w:rPr>
                <w:rFonts w:ascii="Times New Roman" w:hAnsi="Times New Roman" w:cs="Times New Roman"/>
                <w:sz w:val="20"/>
                <w:szCs w:val="20"/>
              </w:rPr>
              <w:t>1</w:t>
            </w:r>
          </w:p>
        </w:tc>
        <w:tc>
          <w:tcPr>
            <w:tcW w:w="1485" w:type="dxa"/>
            <w:tcBorders>
              <w:top w:val="single" w:sz="4" w:space="0" w:color="auto"/>
              <w:bottom w:val="single" w:sz="4" w:space="0" w:color="auto"/>
              <w:right w:val="single" w:sz="4" w:space="0" w:color="auto"/>
            </w:tcBorders>
            <w:noWrap/>
            <w:vAlign w:val="center"/>
          </w:tcPr>
          <w:p w14:paraId="6CCE5B24"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51793 -Treponema pallidum антигени IVD, реагент</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438B70E9"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TPHA-тест 250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77765C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Склад набору </w:t>
            </w:r>
          </w:p>
          <w:p w14:paraId="1A892412"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1. Реагент 1. Тестові клітини. Еритроцити птиці сенсибілізовані антигеном T.pallidum.</w:t>
            </w:r>
          </w:p>
          <w:p w14:paraId="1A397BAA"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Реагент 2. Контрольні клітини. Еритроцити птиці.</w:t>
            </w:r>
          </w:p>
          <w:p w14:paraId="2A49FA48"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Реагент 3. Розчинник. Фосфатний буфер, екстракт T. Pallidum (Reiter).</w:t>
            </w:r>
          </w:p>
          <w:p w14:paraId="7313679B"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4. Реагент 4. Позитивний контроль. Імунна людська сироватка розведена 1:20.</w:t>
            </w:r>
          </w:p>
          <w:p w14:paraId="4A7AA224"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5. Реагент 5. Негативний контроль.</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DAB0A3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45A65" w14:textId="77777777" w:rsidR="004B7C2F" w:rsidRDefault="004B7C2F" w:rsidP="00D23213">
            <w:pPr>
              <w:jc w:val="center"/>
              <w:rPr>
                <w:rFonts w:ascii="Arial CYR" w:hAnsi="Arial CYR"/>
                <w:sz w:val="20"/>
                <w:szCs w:val="20"/>
              </w:rPr>
            </w:pPr>
            <w:r>
              <w:rPr>
                <w:rFonts w:ascii="Arial CYR" w:hAnsi="Arial CYR"/>
                <w:sz w:val="20"/>
                <w:szCs w:val="20"/>
              </w:rPr>
              <w:t>6</w:t>
            </w:r>
          </w:p>
        </w:tc>
      </w:tr>
      <w:tr w:rsidR="004B7C2F" w:rsidRPr="00E269E0" w14:paraId="72537042" w14:textId="77777777" w:rsidTr="00D23213">
        <w:trPr>
          <w:trHeight w:val="416"/>
          <w:jc w:val="center"/>
        </w:trPr>
        <w:tc>
          <w:tcPr>
            <w:tcW w:w="788" w:type="dxa"/>
            <w:tcBorders>
              <w:top w:val="nil"/>
              <w:left w:val="single" w:sz="4" w:space="0" w:color="auto"/>
              <w:bottom w:val="single" w:sz="4" w:space="0" w:color="auto"/>
              <w:right w:val="single" w:sz="4" w:space="0" w:color="auto"/>
            </w:tcBorders>
            <w:noWrap/>
            <w:vAlign w:val="center"/>
          </w:tcPr>
          <w:p w14:paraId="5D3FE872"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2</w:t>
            </w:r>
          </w:p>
        </w:tc>
        <w:tc>
          <w:tcPr>
            <w:tcW w:w="1485" w:type="dxa"/>
            <w:tcBorders>
              <w:top w:val="single" w:sz="4" w:space="0" w:color="auto"/>
              <w:bottom w:val="single" w:sz="4" w:space="0" w:color="auto"/>
              <w:right w:val="single" w:sz="4" w:space="0" w:color="auto"/>
            </w:tcBorders>
            <w:noWrap/>
            <w:vAlign w:val="center"/>
          </w:tcPr>
          <w:p w14:paraId="77C54F3A"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 xml:space="preserve">58061 - Рідина для ополіскування медичних </w:t>
            </w:r>
            <w:r w:rsidRPr="00E269E0">
              <w:rPr>
                <w:rFonts w:ascii="Times New Roman" w:hAnsi="Times New Roman" w:cs="Times New Roman"/>
                <w:sz w:val="20"/>
                <w:szCs w:val="20"/>
              </w:rPr>
              <w:lastRenderedPageBreak/>
              <w:t>інструментів</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77D60E6" w14:textId="77777777" w:rsidR="004B7C2F" w:rsidRPr="00C270C9" w:rsidRDefault="004B7C2F" w:rsidP="00D23213">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Азопірам </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FFB4912"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Набір Азопірам призначений для контролю якості передстерилізаційного очищення виробів медичного призначення. Набір використовується для виявлення прихованих </w:t>
            </w:r>
            <w:r w:rsidRPr="00E269E0">
              <w:rPr>
                <w:rFonts w:ascii="Times New Roman" w:hAnsi="Times New Roman" w:cs="Times New Roman"/>
                <w:sz w:val="20"/>
                <w:szCs w:val="20"/>
              </w:rPr>
              <w:lastRenderedPageBreak/>
              <w:t xml:space="preserve">слідів крові, які можуть залишитися на підготовлених до стерилізації медичних виробах в результаті недостатньо ретельного передстерилізаційного очищення. </w:t>
            </w:r>
          </w:p>
          <w:p w14:paraId="762F187E"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Склад набору</w:t>
            </w:r>
          </w:p>
          <w:p w14:paraId="07CB9BA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1. Реагент 1. Амідопірін  - 1 упак.</w:t>
            </w:r>
          </w:p>
          <w:p w14:paraId="291E1AB9"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Реагент 2. Анілін солянокислий – 1 упак.</w:t>
            </w:r>
          </w:p>
          <w:p w14:paraId="02F3FDA2"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Інструкція з використання</w:t>
            </w:r>
          </w:p>
          <w:p w14:paraId="6555DBD5"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4. Паспорт.</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9DF6C20"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3C7C3" w14:textId="77777777" w:rsidR="004B7C2F" w:rsidRDefault="004B7C2F" w:rsidP="00D23213">
            <w:pPr>
              <w:jc w:val="center"/>
              <w:rPr>
                <w:rFonts w:ascii="Arial CYR" w:hAnsi="Arial CYR"/>
                <w:sz w:val="20"/>
                <w:szCs w:val="20"/>
              </w:rPr>
            </w:pPr>
            <w:r>
              <w:rPr>
                <w:rFonts w:ascii="Arial CYR" w:hAnsi="Arial CYR"/>
                <w:sz w:val="20"/>
                <w:szCs w:val="20"/>
              </w:rPr>
              <w:t>10</w:t>
            </w:r>
          </w:p>
        </w:tc>
      </w:tr>
      <w:tr w:rsidR="004B7C2F" w:rsidRPr="00E269E0" w14:paraId="0B9A8719" w14:textId="77777777" w:rsidTr="00D23213">
        <w:trPr>
          <w:trHeight w:val="515"/>
          <w:jc w:val="center"/>
        </w:trPr>
        <w:tc>
          <w:tcPr>
            <w:tcW w:w="788" w:type="dxa"/>
            <w:tcBorders>
              <w:top w:val="nil"/>
              <w:left w:val="single" w:sz="4" w:space="0" w:color="auto"/>
              <w:bottom w:val="single" w:sz="4" w:space="0" w:color="auto"/>
              <w:right w:val="single" w:sz="4" w:space="0" w:color="auto"/>
            </w:tcBorders>
            <w:noWrap/>
            <w:vAlign w:val="center"/>
          </w:tcPr>
          <w:p w14:paraId="06068DE4" w14:textId="77777777" w:rsidR="004B7C2F" w:rsidRPr="00E269E0" w:rsidRDefault="004B7C2F" w:rsidP="00D23213">
            <w:pPr>
              <w:jc w:val="center"/>
              <w:rPr>
                <w:rFonts w:ascii="Times New Roman" w:hAnsi="Times New Roman" w:cs="Times New Roman"/>
                <w:sz w:val="20"/>
                <w:szCs w:val="20"/>
              </w:rPr>
            </w:pPr>
            <w:bookmarkStart w:id="2" w:name="_Hlk92703862"/>
            <w:r w:rsidRPr="00E269E0">
              <w:rPr>
                <w:rFonts w:ascii="Times New Roman" w:hAnsi="Times New Roman" w:cs="Times New Roman"/>
                <w:sz w:val="20"/>
                <w:szCs w:val="20"/>
              </w:rPr>
              <w:lastRenderedPageBreak/>
              <w:t>3</w:t>
            </w:r>
          </w:p>
        </w:tc>
        <w:tc>
          <w:tcPr>
            <w:tcW w:w="1485" w:type="dxa"/>
            <w:tcBorders>
              <w:top w:val="single" w:sz="4" w:space="0" w:color="auto"/>
              <w:bottom w:val="single" w:sz="4" w:space="0" w:color="auto"/>
              <w:right w:val="single" w:sz="4" w:space="0" w:color="auto"/>
            </w:tcBorders>
            <w:noWrap/>
            <w:vAlign w:val="center"/>
          </w:tcPr>
          <w:p w14:paraId="447E0552"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44946-Фарбування за Романовським IVD, набір</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19EFC0C"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Фарбник по Романовському (1000 мл/флак) (004.01)</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B38295C" w14:textId="77777777" w:rsidR="004B7C2F" w:rsidRPr="00203813" w:rsidRDefault="004B7C2F" w:rsidP="00D2321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203813">
              <w:rPr>
                <w:rFonts w:ascii="Times New Roman" w:hAnsi="Times New Roman" w:cs="Times New Roman"/>
                <w:sz w:val="20"/>
                <w:szCs w:val="20"/>
              </w:rPr>
              <w:t>ризначений для забарвлювання формених елементів</w:t>
            </w:r>
          </w:p>
          <w:p w14:paraId="74976F75" w14:textId="77777777" w:rsidR="004B7C2F" w:rsidRPr="00203813" w:rsidRDefault="004B7C2F" w:rsidP="00D23213">
            <w:pPr>
              <w:autoSpaceDE w:val="0"/>
              <w:autoSpaceDN w:val="0"/>
              <w:adjustRightInd w:val="0"/>
              <w:spacing w:after="0" w:line="240" w:lineRule="auto"/>
              <w:rPr>
                <w:rFonts w:ascii="Times New Roman" w:hAnsi="Times New Roman" w:cs="Times New Roman"/>
                <w:sz w:val="20"/>
                <w:szCs w:val="20"/>
              </w:rPr>
            </w:pPr>
            <w:r w:rsidRPr="00203813">
              <w:rPr>
                <w:rFonts w:ascii="Times New Roman" w:hAnsi="Times New Roman" w:cs="Times New Roman"/>
                <w:sz w:val="20"/>
                <w:szCs w:val="20"/>
              </w:rPr>
              <w:t>гематологічних препаратів і ґрунтується на хімічній взаємодії складових частин клітини з</w:t>
            </w:r>
          </w:p>
          <w:p w14:paraId="709BCED1" w14:textId="77777777" w:rsidR="004B7C2F" w:rsidRPr="00203813" w:rsidRDefault="004B7C2F" w:rsidP="00D23213">
            <w:pPr>
              <w:autoSpaceDE w:val="0"/>
              <w:autoSpaceDN w:val="0"/>
              <w:adjustRightInd w:val="0"/>
              <w:spacing w:after="0" w:line="240" w:lineRule="auto"/>
              <w:rPr>
                <w:rFonts w:ascii="Times New Roman" w:hAnsi="Times New Roman" w:cs="Times New Roman"/>
                <w:sz w:val="20"/>
                <w:szCs w:val="20"/>
              </w:rPr>
            </w:pPr>
            <w:r w:rsidRPr="00203813">
              <w:rPr>
                <w:rFonts w:ascii="Times New Roman" w:hAnsi="Times New Roman" w:cs="Times New Roman"/>
                <w:sz w:val="20"/>
                <w:szCs w:val="20"/>
              </w:rPr>
              <w:t>відповідними фарбуючими речовинами - ацидофільні утворення забарвлюються у</w:t>
            </w:r>
          </w:p>
          <w:p w14:paraId="245A16BF" w14:textId="77777777" w:rsidR="004B7C2F" w:rsidRPr="00FA63C5" w:rsidRDefault="004B7C2F" w:rsidP="00D23213">
            <w:pPr>
              <w:spacing w:line="240" w:lineRule="auto"/>
              <w:rPr>
                <w:rFonts w:ascii="Times New Roman" w:hAnsi="Times New Roman" w:cs="Times New Roman"/>
                <w:sz w:val="20"/>
                <w:szCs w:val="20"/>
              </w:rPr>
            </w:pPr>
            <w:r w:rsidRPr="00203813">
              <w:rPr>
                <w:rFonts w:ascii="Times New Roman" w:hAnsi="Times New Roman" w:cs="Times New Roman"/>
                <w:sz w:val="20"/>
                <w:szCs w:val="20"/>
              </w:rPr>
              <w:t>відтінки червоного кольору, базофільні – у кольори від пурпурного до синього.</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F2769BD"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05506" w14:textId="77777777" w:rsidR="004B7C2F" w:rsidRDefault="004B7C2F" w:rsidP="00D23213">
            <w:pPr>
              <w:jc w:val="center"/>
              <w:rPr>
                <w:rFonts w:ascii="Arial CYR" w:hAnsi="Arial CYR"/>
                <w:sz w:val="20"/>
                <w:szCs w:val="20"/>
              </w:rPr>
            </w:pPr>
            <w:r>
              <w:rPr>
                <w:rFonts w:ascii="Arial CYR" w:hAnsi="Arial CYR"/>
                <w:sz w:val="20"/>
                <w:szCs w:val="20"/>
              </w:rPr>
              <w:t>15</w:t>
            </w:r>
          </w:p>
        </w:tc>
      </w:tr>
      <w:tr w:rsidR="004B7C2F" w:rsidRPr="00E269E0" w14:paraId="1A1A3180" w14:textId="77777777" w:rsidTr="00D23213">
        <w:trPr>
          <w:trHeight w:val="257"/>
          <w:jc w:val="center"/>
        </w:trPr>
        <w:tc>
          <w:tcPr>
            <w:tcW w:w="788" w:type="dxa"/>
            <w:tcBorders>
              <w:top w:val="nil"/>
              <w:left w:val="single" w:sz="4" w:space="0" w:color="auto"/>
              <w:bottom w:val="single" w:sz="4" w:space="0" w:color="auto"/>
              <w:right w:val="single" w:sz="4" w:space="0" w:color="auto"/>
            </w:tcBorders>
            <w:noWrap/>
            <w:vAlign w:val="center"/>
          </w:tcPr>
          <w:p w14:paraId="423D7B3C"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4</w:t>
            </w:r>
          </w:p>
        </w:tc>
        <w:tc>
          <w:tcPr>
            <w:tcW w:w="1485" w:type="dxa"/>
            <w:tcBorders>
              <w:top w:val="single" w:sz="4" w:space="0" w:color="auto"/>
              <w:bottom w:val="single" w:sz="4" w:space="0" w:color="auto"/>
              <w:right w:val="single" w:sz="4" w:space="0" w:color="auto"/>
            </w:tcBorders>
            <w:noWrap/>
            <w:vAlign w:val="center"/>
          </w:tcPr>
          <w:p w14:paraId="4BAD8CA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38556 -Набір аланін-амінотрансферази</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5BF8E28A"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Аланінамінотрансфераза (АЛТ) 250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617B11B"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Склад набору</w:t>
            </w:r>
          </w:p>
          <w:p w14:paraId="05F24502"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1. Реагент 1. Субстрат: DL-Аланін - 200 ммоль/л; α- кетоглютарат - 2 ммоль/л.</w:t>
            </w:r>
          </w:p>
          <w:p w14:paraId="3A4E1C4B"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2. Реагент 2. Проявник: 2,4-динітрофенілгідразин (ДНФГ) - 1 ммоль/л.</w:t>
            </w:r>
          </w:p>
          <w:p w14:paraId="61A0366C"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3. Реагент 3. Натрію гідроксид 0.4 N концентрат 20х.</w:t>
            </w:r>
          </w:p>
          <w:p w14:paraId="5A54AA85"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4. Калібратор. Розчин пірувату - 2.0  ммоль/л.</w:t>
            </w:r>
          </w:p>
          <w:p w14:paraId="7D1E8F9F"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5. Інструкція з використання.</w:t>
            </w:r>
          </w:p>
          <w:p w14:paraId="1878C8C4"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6. Паспорт.</w:t>
            </w:r>
          </w:p>
          <w:p w14:paraId="6CBAC05F"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Аналітичні характеристики</w:t>
            </w:r>
          </w:p>
          <w:p w14:paraId="5372ED0E"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 xml:space="preserve">1. Лінійність вимірювального діапазону: 0.028  -  1.01  мккат/л. </w:t>
            </w:r>
          </w:p>
          <w:p w14:paraId="7AFD0554" w14:textId="77777777" w:rsidR="004B7C2F" w:rsidRPr="00E269E0"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2. Чутливість не менш  0.028 мккат/л .</w:t>
            </w:r>
          </w:p>
          <w:p w14:paraId="57C26026" w14:textId="77777777" w:rsidR="004B7C2F" w:rsidRPr="00B33499" w:rsidRDefault="004B7C2F" w:rsidP="00D23213">
            <w:pPr>
              <w:pStyle w:val="a3"/>
              <w:rPr>
                <w:rFonts w:ascii="Times New Roman" w:eastAsia="Times New Roman" w:hAnsi="Times New Roman"/>
                <w:sz w:val="20"/>
                <w:szCs w:val="20"/>
                <w:lang w:eastAsia="ru-RU"/>
              </w:rPr>
            </w:pPr>
            <w:r w:rsidRPr="00E269E0">
              <w:rPr>
                <w:rFonts w:ascii="Times New Roman" w:eastAsia="Times New Roman" w:hAnsi="Times New Roman"/>
                <w:sz w:val="20"/>
                <w:szCs w:val="20"/>
                <w:lang w:eastAsia="ru-RU"/>
              </w:rPr>
              <w:t>3. Коефіцієнт варіації результатів визначень - не більш 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6EF7CBA"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0CD21" w14:textId="77777777" w:rsidR="004B7C2F" w:rsidRDefault="004B7C2F" w:rsidP="00D23213">
            <w:pPr>
              <w:jc w:val="center"/>
              <w:rPr>
                <w:rFonts w:ascii="Arial CYR" w:hAnsi="Arial CYR"/>
                <w:sz w:val="20"/>
                <w:szCs w:val="20"/>
              </w:rPr>
            </w:pPr>
            <w:r>
              <w:rPr>
                <w:rFonts w:ascii="Arial CYR" w:hAnsi="Arial CYR"/>
                <w:sz w:val="20"/>
                <w:szCs w:val="20"/>
              </w:rPr>
              <w:t>90</w:t>
            </w:r>
          </w:p>
        </w:tc>
      </w:tr>
      <w:tr w:rsidR="004B7C2F" w:rsidRPr="00E269E0" w14:paraId="091D8FE2" w14:textId="77777777" w:rsidTr="00D23213">
        <w:trPr>
          <w:trHeight w:val="257"/>
          <w:jc w:val="center"/>
        </w:trPr>
        <w:tc>
          <w:tcPr>
            <w:tcW w:w="788" w:type="dxa"/>
            <w:tcBorders>
              <w:top w:val="nil"/>
              <w:left w:val="single" w:sz="4" w:space="0" w:color="auto"/>
              <w:bottom w:val="single" w:sz="4" w:space="0" w:color="auto"/>
              <w:right w:val="single" w:sz="4" w:space="0" w:color="auto"/>
            </w:tcBorders>
            <w:noWrap/>
            <w:vAlign w:val="center"/>
          </w:tcPr>
          <w:p w14:paraId="79E9AC0D"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w:t>
            </w:r>
          </w:p>
        </w:tc>
        <w:tc>
          <w:tcPr>
            <w:tcW w:w="1485" w:type="dxa"/>
            <w:tcBorders>
              <w:top w:val="single" w:sz="4" w:space="0" w:color="auto"/>
              <w:bottom w:val="single" w:sz="4" w:space="0" w:color="auto"/>
              <w:right w:val="single" w:sz="4" w:space="0" w:color="auto"/>
            </w:tcBorders>
            <w:noWrap/>
            <w:vAlign w:val="center"/>
          </w:tcPr>
          <w:p w14:paraId="147A638A"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59073-Амілаза ізоферменти ІВД, набір, ферментний спектрофотометричний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6495F8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Альфа-Амілаза по Каравею 100 (100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7E19E72"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Склад набору</w:t>
            </w:r>
          </w:p>
          <w:p w14:paraId="6588594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1. Реагент 1. Фосфатний буфер, 0.2 моль/л.</w:t>
            </w:r>
          </w:p>
          <w:p w14:paraId="3AD6A94D"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Реагент 2. Субстрат (крохмаль по Лiтнер).</w:t>
            </w:r>
          </w:p>
          <w:p w14:paraId="5829D00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Реагент 3. Розчин йоду, 0.1H.</w:t>
            </w:r>
          </w:p>
          <w:p w14:paraId="571D98D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4. Інструкція з використання.</w:t>
            </w:r>
          </w:p>
          <w:p w14:paraId="257C7DB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5. Паспорт.</w:t>
            </w:r>
          </w:p>
          <w:p w14:paraId="33EEBB2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Аналітичні характеристики</w:t>
            </w:r>
          </w:p>
          <w:p w14:paraId="688DB3EF"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Лінійність вимірювального діапазону: 3 – 36 мг/(сек*л). </w:t>
            </w:r>
          </w:p>
          <w:p w14:paraId="1F3CB496"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Чутливість не менш 3 мг/(сек*л).</w:t>
            </w:r>
          </w:p>
          <w:p w14:paraId="76E8B362"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Коефіцієнт варіації результатів визначень – не більш 10%.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836AF16"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7BBD4" w14:textId="77777777" w:rsidR="004B7C2F" w:rsidRDefault="004B7C2F" w:rsidP="00D23213">
            <w:pPr>
              <w:jc w:val="center"/>
              <w:rPr>
                <w:rFonts w:ascii="Arial CYR" w:hAnsi="Arial CYR"/>
                <w:sz w:val="20"/>
                <w:szCs w:val="20"/>
              </w:rPr>
            </w:pPr>
            <w:r>
              <w:rPr>
                <w:rFonts w:ascii="Arial CYR" w:hAnsi="Arial CYR"/>
                <w:sz w:val="20"/>
                <w:szCs w:val="20"/>
              </w:rPr>
              <w:t>30</w:t>
            </w:r>
          </w:p>
        </w:tc>
      </w:tr>
      <w:tr w:rsidR="004B7C2F" w:rsidRPr="00E269E0" w14:paraId="1354D4D4"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4E2578BD"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6</w:t>
            </w:r>
          </w:p>
        </w:tc>
        <w:tc>
          <w:tcPr>
            <w:tcW w:w="1485" w:type="dxa"/>
            <w:tcBorders>
              <w:top w:val="single" w:sz="4" w:space="0" w:color="auto"/>
              <w:bottom w:val="single" w:sz="4" w:space="0" w:color="auto"/>
              <w:right w:val="single" w:sz="4" w:space="0" w:color="auto"/>
            </w:tcBorders>
            <w:noWrap/>
            <w:vAlign w:val="center"/>
          </w:tcPr>
          <w:p w14:paraId="0E95C7E0"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 xml:space="preserve">30592-Активований частковий тромбопластиновий час IVD, набір, аналіз </w:t>
            </w:r>
            <w:r w:rsidRPr="00E269E0">
              <w:rPr>
                <w:rFonts w:ascii="Times New Roman" w:hAnsi="Times New Roman" w:cs="Times New Roman"/>
                <w:sz w:val="20"/>
                <w:szCs w:val="20"/>
              </w:rPr>
              <w:lastRenderedPageBreak/>
              <w:t>утворення згустку, експрес-аналіз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3218E5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АПТЧ-тест рідкий (100 визн)</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95EF274"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Склад набору</w:t>
            </w:r>
          </w:p>
          <w:p w14:paraId="2A882B3A"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1. АПТЧ -реагент (розчин, що містить фосфоліпіди мозку кролика, елагову кислоту, буфер і стабілізатори),  5 мл - 2 фл.</w:t>
            </w:r>
          </w:p>
          <w:p w14:paraId="44EF16CD"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2. Кальцію хлорид (0.277% розчин), 10 мл - 2 </w:t>
            </w:r>
            <w:r w:rsidRPr="00E269E0">
              <w:rPr>
                <w:rFonts w:ascii="Times New Roman" w:hAnsi="Times New Roman" w:cs="Times New Roman"/>
                <w:sz w:val="20"/>
                <w:szCs w:val="20"/>
              </w:rPr>
              <w:lastRenderedPageBreak/>
              <w:t>фл.</w:t>
            </w:r>
          </w:p>
          <w:p w14:paraId="234AA24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  Аналітичні характеристики</w:t>
            </w:r>
          </w:p>
          <w:p w14:paraId="0140FFB3"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Лінійність визначення - в діапазоні від 20 до 250 с.</w:t>
            </w:r>
          </w:p>
          <w:p w14:paraId="359E3172"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Коефіцієнт варіації результатів визначення АПТЧ не перевищує 10%. Допустимий розкид результатів визначення АПТЧ в одній пробі плазми крові різними наборами однієї серії не перевищує 10%. Тест чутливий до присутності в крові антикоагулянтів.</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0DBBDD5"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E4408" w14:textId="77777777" w:rsidR="004B7C2F" w:rsidRDefault="004B7C2F" w:rsidP="00D23213">
            <w:pPr>
              <w:jc w:val="center"/>
              <w:rPr>
                <w:rFonts w:ascii="Arial CYR" w:hAnsi="Arial CYR"/>
                <w:sz w:val="20"/>
                <w:szCs w:val="20"/>
              </w:rPr>
            </w:pPr>
            <w:r>
              <w:rPr>
                <w:rFonts w:ascii="Arial CYR" w:hAnsi="Arial CYR"/>
                <w:sz w:val="20"/>
                <w:szCs w:val="20"/>
              </w:rPr>
              <w:t>6</w:t>
            </w:r>
          </w:p>
        </w:tc>
      </w:tr>
      <w:bookmarkEnd w:id="2"/>
      <w:tr w:rsidR="004B7C2F" w:rsidRPr="00E269E0" w14:paraId="0A9EAA3E"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38758E66"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lastRenderedPageBreak/>
              <w:t>7</w:t>
            </w:r>
          </w:p>
        </w:tc>
        <w:tc>
          <w:tcPr>
            <w:tcW w:w="1485" w:type="dxa"/>
            <w:tcBorders>
              <w:top w:val="single" w:sz="4" w:space="0" w:color="auto"/>
              <w:bottom w:val="single" w:sz="4" w:space="0" w:color="auto"/>
              <w:right w:val="single" w:sz="4" w:space="0" w:color="auto"/>
            </w:tcBorders>
            <w:noWrap/>
            <w:vAlign w:val="center"/>
          </w:tcPr>
          <w:p w14:paraId="10E4C08A"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63271 - Бета-гемолітична числена група стрептокок стрептоліцін O антитіла ІВД, набір, аглютинація</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2BB2DAC"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АСЛ-О - латекс-тест</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1D3FA86"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Склад набору </w:t>
            </w:r>
          </w:p>
          <w:p w14:paraId="4C3EB4C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Реагент 1. Латексна суспензія, 2 мл (1 шт.)</w:t>
            </w:r>
          </w:p>
          <w:p w14:paraId="1CA9344B"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Реагент 2.  Розчинник, 14 мл (1 шт.)</w:t>
            </w:r>
          </w:p>
          <w:p w14:paraId="2247F578"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Реагент 3.  Позитивний контроль, який містить АСЛО більш 200 МОд/мл, 0.2 мл (1 шт.)</w:t>
            </w:r>
          </w:p>
          <w:p w14:paraId="3DA0B65D"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Реагент 4.  Негативний контроль, який містить АСЛО менш 200 МОд/мл, 0.2 мл (1 шт.)</w:t>
            </w:r>
          </w:p>
          <w:p w14:paraId="5980E959"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Палички для розмішування сироваток (100 шт.)</w:t>
            </w:r>
          </w:p>
          <w:p w14:paraId="4184D3D3"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Тестовий слайд (1шт.)</w:t>
            </w:r>
          </w:p>
          <w:p w14:paraId="1FBF0CFD"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Аналітичні характеристики</w:t>
            </w:r>
          </w:p>
          <w:p w14:paraId="7F61F663"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Чутливість тесту становить 200 МОд/мл (аглютинація на 2+). Стандартизація виконана по галузевому стандарту ДНВІ стандартизації та контролю медичних біологічних препаратів ім. Л.А.Тарасевича</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C3621CF"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BE720" w14:textId="77777777" w:rsidR="004B7C2F" w:rsidRDefault="004B7C2F" w:rsidP="00D23213">
            <w:pPr>
              <w:jc w:val="center"/>
              <w:rPr>
                <w:rFonts w:ascii="Arial CYR" w:hAnsi="Arial CYR"/>
                <w:sz w:val="20"/>
                <w:szCs w:val="20"/>
              </w:rPr>
            </w:pPr>
            <w:r>
              <w:rPr>
                <w:rFonts w:ascii="Arial CYR" w:hAnsi="Arial CYR"/>
                <w:sz w:val="20"/>
                <w:szCs w:val="20"/>
              </w:rPr>
              <w:t>14</w:t>
            </w:r>
          </w:p>
        </w:tc>
      </w:tr>
      <w:tr w:rsidR="004B7C2F" w:rsidRPr="00E269E0" w14:paraId="4A6D4C4C" w14:textId="77777777" w:rsidTr="00D23213">
        <w:trPr>
          <w:trHeight w:val="515"/>
          <w:jc w:val="center"/>
        </w:trPr>
        <w:tc>
          <w:tcPr>
            <w:tcW w:w="788" w:type="dxa"/>
            <w:tcBorders>
              <w:top w:val="nil"/>
              <w:left w:val="single" w:sz="4" w:space="0" w:color="auto"/>
              <w:bottom w:val="single" w:sz="4" w:space="0" w:color="auto"/>
              <w:right w:val="single" w:sz="4" w:space="0" w:color="auto"/>
            </w:tcBorders>
            <w:noWrap/>
            <w:vAlign w:val="center"/>
          </w:tcPr>
          <w:p w14:paraId="03F5CA7E"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8</w:t>
            </w:r>
          </w:p>
        </w:tc>
        <w:tc>
          <w:tcPr>
            <w:tcW w:w="1485" w:type="dxa"/>
            <w:tcBorders>
              <w:top w:val="single" w:sz="4" w:space="0" w:color="auto"/>
              <w:bottom w:val="single" w:sz="4" w:space="0" w:color="auto"/>
              <w:right w:val="single" w:sz="4" w:space="0" w:color="auto"/>
            </w:tcBorders>
            <w:noWrap/>
            <w:vAlign w:val="center"/>
          </w:tcPr>
          <w:p w14:paraId="0765FF92"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52954-Загальна аспартатамінотрансфераза (AST) IVD, набір, ферментний спектрофотометричний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F0A3590"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Аспартатамінотрансфераза (АСТ) 250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5B5D7F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Склад набору</w:t>
            </w:r>
          </w:p>
          <w:p w14:paraId="5C2BD65B"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Реагент 1. Субстрат: DL-Аспартат  - 100 ммоль/л; α- кетоглютарат - 2 ммоль/л. </w:t>
            </w:r>
          </w:p>
          <w:p w14:paraId="18CB4BF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Реагент 2. Проявник: 2,4-динітрофенілгідразин (ДНФГ) - 1 ммоль/л.</w:t>
            </w:r>
          </w:p>
          <w:p w14:paraId="4A2EBDBD"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Реагент 3. Натрію гідроксид 0.4 N концентрат 20х.</w:t>
            </w:r>
          </w:p>
          <w:p w14:paraId="7E31E887"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4. Калібратор. Розчин пірувату - 2.0 ммоль/л.</w:t>
            </w:r>
          </w:p>
          <w:p w14:paraId="5BB28052"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5. Інструкція з використання.</w:t>
            </w:r>
          </w:p>
          <w:p w14:paraId="69F1BE9A"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6. Паспорт.</w:t>
            </w:r>
          </w:p>
          <w:p w14:paraId="7A29FA99"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Аналітичні характеристики</w:t>
            </w:r>
          </w:p>
          <w:p w14:paraId="377FCBE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Лінійність вимірювального діапазону: 0.028 -  1.01  мккат/л. </w:t>
            </w:r>
          </w:p>
          <w:p w14:paraId="3CBEFED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Чутливість не менш  0.028 мккат/л .</w:t>
            </w:r>
          </w:p>
          <w:p w14:paraId="064268DA"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Коефіцієнт варіації результатів визначень - не більш 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CBD2D4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E5AC7" w14:textId="77777777" w:rsidR="004B7C2F" w:rsidRDefault="004B7C2F" w:rsidP="00D23213">
            <w:pPr>
              <w:jc w:val="center"/>
              <w:rPr>
                <w:rFonts w:ascii="Arial CYR" w:hAnsi="Arial CYR"/>
                <w:sz w:val="20"/>
                <w:szCs w:val="20"/>
              </w:rPr>
            </w:pPr>
            <w:r>
              <w:rPr>
                <w:rFonts w:ascii="Arial CYR" w:hAnsi="Arial CYR"/>
                <w:sz w:val="20"/>
                <w:szCs w:val="20"/>
              </w:rPr>
              <w:t>90</w:t>
            </w:r>
          </w:p>
        </w:tc>
      </w:tr>
      <w:tr w:rsidR="004B7C2F" w:rsidRPr="00E269E0" w14:paraId="6F62A07E" w14:textId="77777777" w:rsidTr="00D23213">
        <w:trPr>
          <w:trHeight w:val="257"/>
          <w:jc w:val="center"/>
        </w:trPr>
        <w:tc>
          <w:tcPr>
            <w:tcW w:w="788" w:type="dxa"/>
            <w:tcBorders>
              <w:top w:val="nil"/>
              <w:left w:val="single" w:sz="4" w:space="0" w:color="auto"/>
              <w:bottom w:val="single" w:sz="4" w:space="0" w:color="auto"/>
              <w:right w:val="single" w:sz="4" w:space="0" w:color="auto"/>
            </w:tcBorders>
            <w:noWrap/>
            <w:vAlign w:val="center"/>
          </w:tcPr>
          <w:p w14:paraId="5E14EECD"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9</w:t>
            </w:r>
          </w:p>
        </w:tc>
        <w:tc>
          <w:tcPr>
            <w:tcW w:w="1485" w:type="dxa"/>
            <w:tcBorders>
              <w:top w:val="single" w:sz="4" w:space="0" w:color="auto"/>
              <w:bottom w:val="single" w:sz="4" w:space="0" w:color="auto"/>
              <w:right w:val="single" w:sz="4" w:space="0" w:color="auto"/>
            </w:tcBorders>
            <w:noWrap/>
            <w:vAlign w:val="center"/>
          </w:tcPr>
          <w:p w14:paraId="641A1D97"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 xml:space="preserve">30255-Набір реагентів для вимірювання </w:t>
            </w:r>
            <w:r w:rsidRPr="00E269E0">
              <w:rPr>
                <w:rFonts w:ascii="Times New Roman" w:hAnsi="Times New Roman" w:cs="Times New Roman"/>
                <w:sz w:val="20"/>
                <w:szCs w:val="20"/>
              </w:rPr>
              <w:lastRenderedPageBreak/>
              <w:t>ліпопротеїну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58EE120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Бета-ліпопротеїни</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0359CA3"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Набір реактивів для визначення бета-ліпопротеїнів в сироватці крові турбідиметричним методом</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3C6DEBF"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набір</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34CE" w14:textId="77777777" w:rsidR="004B7C2F" w:rsidRDefault="004B7C2F" w:rsidP="00D23213">
            <w:pPr>
              <w:jc w:val="center"/>
              <w:rPr>
                <w:rFonts w:ascii="Arial CYR" w:hAnsi="Arial CYR"/>
                <w:sz w:val="20"/>
                <w:szCs w:val="20"/>
              </w:rPr>
            </w:pPr>
            <w:r>
              <w:rPr>
                <w:rFonts w:ascii="Arial CYR" w:hAnsi="Arial CYR"/>
                <w:sz w:val="20"/>
                <w:szCs w:val="20"/>
              </w:rPr>
              <w:t>40</w:t>
            </w:r>
          </w:p>
        </w:tc>
      </w:tr>
      <w:tr w:rsidR="004B7C2F" w:rsidRPr="00E269E0" w14:paraId="21AC8A7A"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35B403ED"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lastRenderedPageBreak/>
              <w:t>10</w:t>
            </w:r>
          </w:p>
        </w:tc>
        <w:tc>
          <w:tcPr>
            <w:tcW w:w="1485" w:type="dxa"/>
            <w:tcBorders>
              <w:top w:val="single" w:sz="4" w:space="0" w:color="auto"/>
              <w:bottom w:val="single" w:sz="4" w:space="0" w:color="auto"/>
              <w:right w:val="single" w:sz="4" w:space="0" w:color="auto"/>
            </w:tcBorders>
            <w:noWrap/>
            <w:vAlign w:val="center"/>
          </w:tcPr>
          <w:p w14:paraId="56076234"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30157-Набір реагентів для вимірювання білірубіну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44F4D30"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Білірубін по Йєндрашіку 110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15124A6" w14:textId="77777777" w:rsidR="004B7C2F" w:rsidRPr="005F6B86" w:rsidRDefault="004B7C2F" w:rsidP="00D23213">
            <w:pPr>
              <w:spacing w:line="240" w:lineRule="auto"/>
              <w:rPr>
                <w:rFonts w:ascii="Times New Roman" w:hAnsi="Times New Roman" w:cs="Times New Roman"/>
                <w:sz w:val="20"/>
                <w:szCs w:val="20"/>
              </w:rPr>
            </w:pPr>
            <w:r w:rsidRPr="005F6B86">
              <w:rPr>
                <w:rFonts w:ascii="Times New Roman" w:eastAsia="Times New Roman" w:hAnsi="Times New Roman" w:cs="Times New Roman"/>
                <w:sz w:val="20"/>
                <w:szCs w:val="20"/>
                <w:lang w:eastAsia="uk-UA"/>
              </w:rPr>
              <w:t>Склад набору</w:t>
            </w:r>
            <w:r w:rsidRPr="005F6B86">
              <w:rPr>
                <w:rFonts w:ascii="Times New Roman" w:eastAsia="Times New Roman" w:hAnsi="Times New Roman" w:cs="Times New Roman"/>
                <w:sz w:val="20"/>
                <w:szCs w:val="20"/>
                <w:lang w:eastAsia="uk-UA"/>
              </w:rPr>
              <w:br/>
              <w:t>1. Реагент 1. Сульфанілова кислота - 30 mmol/l (ммоль/л), соляна кислота - 400 mmol/l (ммоль/л).</w:t>
            </w:r>
            <w:r w:rsidRPr="005F6B86">
              <w:rPr>
                <w:rFonts w:ascii="Times New Roman" w:eastAsia="Times New Roman" w:hAnsi="Times New Roman" w:cs="Times New Roman"/>
                <w:sz w:val="20"/>
                <w:szCs w:val="20"/>
                <w:lang w:eastAsia="uk-UA"/>
              </w:rPr>
              <w:br/>
              <w:t>2. Реагент 2. Нітрит натрію - 50 mmol/l (ммоль/л).</w:t>
            </w:r>
            <w:r w:rsidRPr="005F6B86">
              <w:rPr>
                <w:rFonts w:ascii="Times New Roman" w:eastAsia="Times New Roman" w:hAnsi="Times New Roman" w:cs="Times New Roman"/>
                <w:sz w:val="20"/>
                <w:szCs w:val="20"/>
                <w:lang w:eastAsia="uk-UA"/>
              </w:rPr>
              <w:br/>
              <w:t>3. Реагент 3. Кофеїн - 100 mmol/l (ммоль/л).</w:t>
            </w:r>
            <w:r w:rsidRPr="005F6B86">
              <w:rPr>
                <w:rFonts w:ascii="Times New Roman" w:eastAsia="Times New Roman" w:hAnsi="Times New Roman" w:cs="Times New Roman"/>
                <w:sz w:val="20"/>
                <w:szCs w:val="20"/>
                <w:lang w:eastAsia="uk-UA"/>
              </w:rPr>
              <w:br/>
              <w:t>Аналітичні характеристики</w:t>
            </w:r>
            <w:r w:rsidRPr="005F6B86">
              <w:rPr>
                <w:rFonts w:ascii="Times New Roman" w:eastAsia="Times New Roman" w:hAnsi="Times New Roman" w:cs="Times New Roman"/>
                <w:sz w:val="20"/>
                <w:szCs w:val="20"/>
                <w:lang w:eastAsia="uk-UA"/>
              </w:rPr>
              <w:br/>
              <w:t>1. Лінійність вимірювального діапазону: 3.4-340 μmol/l (мкмоль/л).</w:t>
            </w:r>
            <w:r w:rsidRPr="005F6B86">
              <w:rPr>
                <w:rFonts w:ascii="Times New Roman" w:eastAsia="Times New Roman" w:hAnsi="Times New Roman" w:cs="Times New Roman"/>
                <w:sz w:val="20"/>
                <w:szCs w:val="20"/>
                <w:lang w:eastAsia="uk-UA"/>
              </w:rPr>
              <w:br/>
              <w:t xml:space="preserve">Відхилення від лінійності не перевищує 5%. </w:t>
            </w:r>
            <w:r w:rsidRPr="005F6B86">
              <w:rPr>
                <w:rFonts w:ascii="Times New Roman" w:eastAsia="Times New Roman" w:hAnsi="Times New Roman" w:cs="Times New Roman"/>
                <w:sz w:val="20"/>
                <w:szCs w:val="20"/>
                <w:lang w:eastAsia="uk-UA"/>
              </w:rPr>
              <w:br/>
              <w:t>2. Чутливість не менш 3.4 μmol/l (мкмоль/л).</w:t>
            </w:r>
            <w:r w:rsidRPr="005F6B86">
              <w:rPr>
                <w:rFonts w:ascii="Times New Roman" w:eastAsia="Times New Roman" w:hAnsi="Times New Roman" w:cs="Times New Roman"/>
                <w:sz w:val="20"/>
                <w:szCs w:val="20"/>
                <w:lang w:eastAsia="uk-UA"/>
              </w:rPr>
              <w:br/>
              <w:t>3. Коефіцієнт варіації результатів визначень – не більш 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0F7B1AC"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7E441" w14:textId="77777777" w:rsidR="004B7C2F" w:rsidRDefault="004B7C2F" w:rsidP="00D23213">
            <w:pPr>
              <w:jc w:val="center"/>
              <w:rPr>
                <w:rFonts w:ascii="Arial CYR" w:hAnsi="Arial CYR"/>
                <w:sz w:val="20"/>
                <w:szCs w:val="20"/>
              </w:rPr>
            </w:pPr>
            <w:r>
              <w:rPr>
                <w:rFonts w:ascii="Arial CYR" w:hAnsi="Arial CYR"/>
                <w:sz w:val="20"/>
                <w:szCs w:val="20"/>
              </w:rPr>
              <w:t>80</w:t>
            </w:r>
          </w:p>
        </w:tc>
      </w:tr>
      <w:tr w:rsidR="004B7C2F" w:rsidRPr="00E269E0" w14:paraId="28ECBC3F"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73491D58"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11</w:t>
            </w:r>
          </w:p>
        </w:tc>
        <w:tc>
          <w:tcPr>
            <w:tcW w:w="1485" w:type="dxa"/>
            <w:tcBorders>
              <w:top w:val="single" w:sz="4" w:space="0" w:color="auto"/>
              <w:bottom w:val="single" w:sz="4" w:space="0" w:color="auto"/>
              <w:right w:val="single" w:sz="4" w:space="0" w:color="auto"/>
            </w:tcBorders>
            <w:noWrap/>
            <w:vAlign w:val="center"/>
          </w:tcPr>
          <w:p w14:paraId="56F7AD8E" w14:textId="77777777" w:rsidR="004B7C2F" w:rsidRPr="00E269E0" w:rsidRDefault="004B7C2F" w:rsidP="00D23213">
            <w:pPr>
              <w:jc w:val="center"/>
              <w:rPr>
                <w:rFonts w:ascii="Times New Roman" w:hAnsi="Times New Roman" w:cs="Times New Roman"/>
                <w:sz w:val="20"/>
                <w:szCs w:val="20"/>
              </w:rPr>
            </w:pPr>
            <w:r w:rsidRPr="00DC21D7">
              <w:rPr>
                <w:rFonts w:ascii="Times New Roman" w:hAnsi="Times New Roman" w:cs="Times New Roman"/>
                <w:sz w:val="20"/>
                <w:szCs w:val="20"/>
              </w:rPr>
              <w:t>41823 -Багатокомпонентний клінічний хімічний контроль, аналізований, абнормальний</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6CA12B3"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Контроль НОРМА</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3C4F5E" w14:textId="77777777" w:rsidR="004B7C2F" w:rsidRPr="007C454E" w:rsidRDefault="004B7C2F" w:rsidP="00D23213">
            <w:pPr>
              <w:autoSpaceDE w:val="0"/>
              <w:autoSpaceDN w:val="0"/>
              <w:adjustRightInd w:val="0"/>
              <w:spacing w:after="0" w:line="240" w:lineRule="auto"/>
              <w:rPr>
                <w:rFonts w:ascii="Times New Roman" w:hAnsi="Times New Roman" w:cs="Times New Roman"/>
                <w:color w:val="000000"/>
                <w:sz w:val="24"/>
                <w:szCs w:val="24"/>
              </w:rPr>
            </w:pPr>
          </w:p>
          <w:p w14:paraId="41BDAA2E" w14:textId="77777777" w:rsidR="004B7C2F" w:rsidRPr="007C454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7C454E">
              <w:rPr>
                <w:rFonts w:ascii="Times New Roman" w:hAnsi="Times New Roman" w:cs="Times New Roman"/>
                <w:color w:val="000000"/>
                <w:sz w:val="24"/>
                <w:szCs w:val="24"/>
              </w:rPr>
              <w:t xml:space="preserve"> </w:t>
            </w:r>
            <w:r w:rsidRPr="007C454E">
              <w:rPr>
                <w:rFonts w:ascii="Times New Roman" w:hAnsi="Times New Roman" w:cs="Times New Roman"/>
                <w:color w:val="000000"/>
                <w:sz w:val="20"/>
                <w:szCs w:val="20"/>
              </w:rPr>
              <w:t xml:space="preserve">Контроль Норма - це ліофілізована людська сироватка, призначена для контролю правильності кількісних біохімічних методів визначення електролітів, субстратів, ферментів, ліпідів, і білків в клініко-діагностичних та біохімічних лабораторіях. </w:t>
            </w:r>
          </w:p>
          <w:p w14:paraId="2436892B" w14:textId="77777777" w:rsidR="004B7C2F" w:rsidRPr="007C454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7C454E">
              <w:rPr>
                <w:rFonts w:ascii="Times New Roman" w:hAnsi="Times New Roman" w:cs="Times New Roman"/>
                <w:bCs/>
                <w:color w:val="000000"/>
                <w:sz w:val="20"/>
                <w:szCs w:val="20"/>
              </w:rPr>
              <w:t xml:space="preserve">Склад </w:t>
            </w:r>
          </w:p>
          <w:p w14:paraId="5B390405" w14:textId="77777777" w:rsidR="004B7C2F" w:rsidRPr="00B33499" w:rsidRDefault="004B7C2F" w:rsidP="00D23213">
            <w:pPr>
              <w:spacing w:line="240" w:lineRule="auto"/>
              <w:rPr>
                <w:rFonts w:ascii="Times New Roman" w:hAnsi="Times New Roman" w:cs="Times New Roman"/>
                <w:sz w:val="20"/>
                <w:szCs w:val="20"/>
              </w:rPr>
            </w:pPr>
            <w:r w:rsidRPr="007C454E">
              <w:rPr>
                <w:rFonts w:ascii="Times New Roman" w:hAnsi="Times New Roman" w:cs="Times New Roman"/>
                <w:color w:val="000000"/>
                <w:sz w:val="20"/>
                <w:szCs w:val="20"/>
              </w:rPr>
              <w:t>Людська сироватка з нормальним вмістом електролітів, субстратів, ферментів, ліпідів, і білків 1 фл для 5 ml (мл). Консервована. Концентрація позначена у сертифікаті якості.</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55C2602"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AEDAC" w14:textId="77777777" w:rsidR="004B7C2F" w:rsidRDefault="004B7C2F" w:rsidP="00D23213">
            <w:pPr>
              <w:jc w:val="center"/>
              <w:rPr>
                <w:rFonts w:ascii="Arial CYR" w:hAnsi="Arial CYR"/>
                <w:sz w:val="20"/>
                <w:szCs w:val="20"/>
              </w:rPr>
            </w:pPr>
            <w:r>
              <w:rPr>
                <w:rFonts w:ascii="Arial CYR" w:hAnsi="Arial CYR"/>
                <w:sz w:val="20"/>
                <w:szCs w:val="20"/>
              </w:rPr>
              <w:t>60</w:t>
            </w:r>
          </w:p>
        </w:tc>
      </w:tr>
      <w:tr w:rsidR="004B7C2F" w:rsidRPr="00203813" w14:paraId="2A3B27AF" w14:textId="77777777" w:rsidTr="00D23213">
        <w:trPr>
          <w:trHeight w:val="515"/>
          <w:jc w:val="center"/>
        </w:trPr>
        <w:tc>
          <w:tcPr>
            <w:tcW w:w="788" w:type="dxa"/>
            <w:tcBorders>
              <w:top w:val="nil"/>
              <w:left w:val="single" w:sz="4" w:space="0" w:color="auto"/>
              <w:bottom w:val="single" w:sz="4" w:space="0" w:color="auto"/>
              <w:right w:val="single" w:sz="4" w:space="0" w:color="auto"/>
            </w:tcBorders>
            <w:noWrap/>
            <w:vAlign w:val="center"/>
          </w:tcPr>
          <w:p w14:paraId="1CFE91C8"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12</w:t>
            </w:r>
          </w:p>
        </w:tc>
        <w:tc>
          <w:tcPr>
            <w:tcW w:w="1485" w:type="dxa"/>
            <w:tcBorders>
              <w:top w:val="single" w:sz="4" w:space="0" w:color="auto"/>
              <w:bottom w:val="single" w:sz="4" w:space="0" w:color="auto"/>
              <w:right w:val="single" w:sz="4" w:space="0" w:color="auto"/>
            </w:tcBorders>
            <w:noWrap/>
            <w:vAlign w:val="center"/>
          </w:tcPr>
          <w:p w14:paraId="6D2B77C6"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43264-Набір для визначення білкової фракції</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79EEA2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 xml:space="preserve">Білкові фракції </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688CFE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Склад набору</w:t>
            </w:r>
          </w:p>
          <w:p w14:paraId="299D8C1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Реагент 1. Основний фосфатний буфер 3,35 моль/л, рН 6,5 – 0 </w:t>
            </w:r>
          </w:p>
          <w:p w14:paraId="1C134145"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Реагент 2. Фосфатний буфер 3,08 моль/л, рН 6,5 – 1</w:t>
            </w:r>
          </w:p>
          <w:p w14:paraId="29BBA66B"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Реагент 3. Фосфатний буфер 2,5 моль/л, рН 6,5 – 2</w:t>
            </w:r>
          </w:p>
          <w:p w14:paraId="1EEC331C"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4. Реагент 4. Фосфатний буфер 2,36 моль/л, рН 6,5 – 3</w:t>
            </w:r>
          </w:p>
          <w:p w14:paraId="667183A6"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5. Реагент 5. Фосфатний буфер 1,96 моль/л, рН 6,5 – 4</w:t>
            </w:r>
          </w:p>
          <w:p w14:paraId="2BD46646"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6. Реагент 6. Фосфатний буфер 1,62 моль/л, рН 6,5 – 5</w:t>
            </w:r>
          </w:p>
          <w:p w14:paraId="0E6465A6"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Аналітичні характеристики</w:t>
            </w:r>
          </w:p>
          <w:p w14:paraId="3C9C3918"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Лінійність вимірювального діапазону: 0-100 %. </w:t>
            </w:r>
          </w:p>
          <w:p w14:paraId="5047128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Відхилення від лінійності не перевищує 10%. </w:t>
            </w:r>
          </w:p>
          <w:p w14:paraId="519DAEF6"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Чутливість не менш 10 г/л.</w:t>
            </w:r>
          </w:p>
          <w:p w14:paraId="294DF3E0"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Коефіцієнт варіації результатів визначень – не більш 10%.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E91B06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9BCC2" w14:textId="77777777" w:rsidR="004B7C2F" w:rsidRDefault="004B7C2F" w:rsidP="00D23213">
            <w:pPr>
              <w:jc w:val="center"/>
              <w:rPr>
                <w:rFonts w:ascii="Arial CYR" w:hAnsi="Arial CYR"/>
                <w:sz w:val="20"/>
                <w:szCs w:val="20"/>
              </w:rPr>
            </w:pPr>
            <w:r>
              <w:rPr>
                <w:rFonts w:ascii="Arial CYR" w:hAnsi="Arial CYR"/>
                <w:sz w:val="20"/>
                <w:szCs w:val="20"/>
              </w:rPr>
              <w:t>10</w:t>
            </w:r>
          </w:p>
        </w:tc>
      </w:tr>
      <w:tr w:rsidR="004B7C2F" w:rsidRPr="00442654" w14:paraId="164A1755" w14:textId="77777777" w:rsidTr="00D23213">
        <w:trPr>
          <w:trHeight w:val="699"/>
          <w:jc w:val="center"/>
        </w:trPr>
        <w:tc>
          <w:tcPr>
            <w:tcW w:w="788" w:type="dxa"/>
            <w:tcBorders>
              <w:top w:val="nil"/>
              <w:left w:val="single" w:sz="4" w:space="0" w:color="auto"/>
              <w:bottom w:val="single" w:sz="4" w:space="0" w:color="auto"/>
              <w:right w:val="single" w:sz="4" w:space="0" w:color="auto"/>
            </w:tcBorders>
            <w:noWrap/>
            <w:vAlign w:val="center"/>
          </w:tcPr>
          <w:p w14:paraId="3A6E29CF"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13</w:t>
            </w:r>
          </w:p>
        </w:tc>
        <w:tc>
          <w:tcPr>
            <w:tcW w:w="1485" w:type="dxa"/>
            <w:tcBorders>
              <w:top w:val="single" w:sz="4" w:space="0" w:color="auto"/>
              <w:bottom w:val="single" w:sz="4" w:space="0" w:color="auto"/>
              <w:right w:val="single" w:sz="4" w:space="0" w:color="auto"/>
            </w:tcBorders>
            <w:noWrap/>
            <w:vAlign w:val="center"/>
          </w:tcPr>
          <w:p w14:paraId="2F46BDBF"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53027 -Гама-глутамілтрансфераза (ГГТ) IVD, набір, ферментний спектрофотом</w:t>
            </w:r>
            <w:r w:rsidRPr="00E269E0">
              <w:rPr>
                <w:rFonts w:ascii="Times New Roman" w:hAnsi="Times New Roman" w:cs="Times New Roman"/>
                <w:sz w:val="20"/>
                <w:szCs w:val="20"/>
              </w:rPr>
              <w:lastRenderedPageBreak/>
              <w:t>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47EA102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Гама-ГлютамілТрансфераза-кін. (Гама-ГТ-кін.) 100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97B1BE8"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Склад набору</w:t>
            </w:r>
          </w:p>
          <w:p w14:paraId="02EA8EC4"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Реагент 1. Буфер: трис рН 8.6 - 100 ммоль/л;  гліцилгліцин -100 ммоль/л. </w:t>
            </w:r>
          </w:p>
          <w:p w14:paraId="7B73B5DD"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Реагент 2. Субстрат: L-γ-глутаміл-3-</w:t>
            </w:r>
            <w:r w:rsidRPr="00E269E0">
              <w:rPr>
                <w:rFonts w:ascii="Times New Roman" w:hAnsi="Times New Roman" w:cs="Times New Roman"/>
                <w:sz w:val="20"/>
                <w:szCs w:val="20"/>
              </w:rPr>
              <w:lastRenderedPageBreak/>
              <w:t xml:space="preserve">карбоксі-4-нітроанілід - 3 ммоль/л. </w:t>
            </w:r>
          </w:p>
          <w:p w14:paraId="2114D620"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Аналітичні характеристики</w:t>
            </w:r>
          </w:p>
          <w:p w14:paraId="37675754"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Лінійність вимірювального діапазону: від нижньої межі 3 Од/л до 250 Од/л. </w:t>
            </w:r>
          </w:p>
          <w:p w14:paraId="128DF2DB"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2. Чутливість не менш 2 Од/л.</w:t>
            </w:r>
          </w:p>
          <w:p w14:paraId="6AAA7E05"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Коефіцієнт варіації результатів визначень – не більш 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9B1641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91A13" w14:textId="77777777" w:rsidR="004B7C2F" w:rsidRDefault="004B7C2F" w:rsidP="00D23213">
            <w:pPr>
              <w:jc w:val="center"/>
              <w:rPr>
                <w:rFonts w:ascii="Arial CYR" w:hAnsi="Arial CYR"/>
                <w:sz w:val="20"/>
                <w:szCs w:val="20"/>
              </w:rPr>
            </w:pPr>
            <w:r>
              <w:rPr>
                <w:rFonts w:ascii="Arial CYR" w:hAnsi="Arial CYR"/>
                <w:sz w:val="20"/>
                <w:szCs w:val="20"/>
              </w:rPr>
              <w:t>14</w:t>
            </w:r>
          </w:p>
        </w:tc>
      </w:tr>
      <w:tr w:rsidR="004B7C2F" w:rsidRPr="00E269E0" w14:paraId="7D694A34"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336DD5D8"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lastRenderedPageBreak/>
              <w:t>14</w:t>
            </w:r>
          </w:p>
        </w:tc>
        <w:tc>
          <w:tcPr>
            <w:tcW w:w="1485" w:type="dxa"/>
            <w:tcBorders>
              <w:top w:val="single" w:sz="4" w:space="0" w:color="auto"/>
              <w:bottom w:val="single" w:sz="4" w:space="0" w:color="auto"/>
              <w:right w:val="single" w:sz="4" w:space="0" w:color="auto"/>
            </w:tcBorders>
            <w:noWrap/>
            <w:vAlign w:val="center"/>
          </w:tcPr>
          <w:p w14:paraId="17B1A1A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32430-Набір для визначення концентрації гемоглобіну ціанметгемоглобіновим методом</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4924F05"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Гемоглобін рідкий 400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BEE28C4"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Склад набору </w:t>
            </w:r>
          </w:p>
          <w:p w14:paraId="0A9EB8A7"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Реагент 1. Гемоглобін (концентрат 50х): ферроціанід калія – 0.60 ммоль/л; калія ціанід - 77 ммоль/л; дегидроген фосфат калія - 2 ммоль/л. </w:t>
            </w:r>
          </w:p>
          <w:p w14:paraId="061EA328"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2. Стандарт. Розчин гемоглобіну – 120 г/л. . </w:t>
            </w:r>
          </w:p>
          <w:p w14:paraId="6065E9C1"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Аналітичні характеристики </w:t>
            </w:r>
          </w:p>
          <w:p w14:paraId="40C5821B"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1. Лінійність вимірювального діапазону: 10 - 200 г/л. </w:t>
            </w:r>
          </w:p>
          <w:p w14:paraId="741D1C59"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Відхилення від лінійності не перевищує 2%. Якщо отримані результати були більше, ніж межі лінійності, розведіть зразки 1:1 (в два рази) NaCl 9 г/л та помножте результат на два. </w:t>
            </w:r>
          </w:p>
          <w:p w14:paraId="1BD57AAB" w14:textId="77777777" w:rsidR="004B7C2F" w:rsidRPr="00E269E0"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 xml:space="preserve">2. Чутливість – не менш 5 г/л. </w:t>
            </w:r>
          </w:p>
          <w:p w14:paraId="67CFC12B" w14:textId="77777777" w:rsidR="004B7C2F" w:rsidRPr="00B33499" w:rsidRDefault="004B7C2F" w:rsidP="00D23213">
            <w:pPr>
              <w:spacing w:line="240" w:lineRule="auto"/>
              <w:rPr>
                <w:rFonts w:ascii="Times New Roman" w:hAnsi="Times New Roman" w:cs="Times New Roman"/>
                <w:sz w:val="20"/>
                <w:szCs w:val="20"/>
              </w:rPr>
            </w:pPr>
            <w:r w:rsidRPr="00E269E0">
              <w:rPr>
                <w:rFonts w:ascii="Times New Roman" w:hAnsi="Times New Roman" w:cs="Times New Roman"/>
                <w:sz w:val="20"/>
                <w:szCs w:val="20"/>
              </w:rPr>
              <w:t>3. Коефіцієнт варіації результатів визначень – не більш 2%.</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83280AA"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EBEC5" w14:textId="77777777" w:rsidR="004B7C2F" w:rsidRDefault="004B7C2F" w:rsidP="00D23213">
            <w:pPr>
              <w:jc w:val="center"/>
              <w:rPr>
                <w:rFonts w:ascii="Arial CYR" w:hAnsi="Arial CYR"/>
                <w:sz w:val="20"/>
                <w:szCs w:val="20"/>
              </w:rPr>
            </w:pPr>
            <w:r>
              <w:rPr>
                <w:rFonts w:ascii="Arial CYR" w:hAnsi="Arial CYR"/>
                <w:sz w:val="20"/>
                <w:szCs w:val="20"/>
              </w:rPr>
              <w:t>5</w:t>
            </w:r>
          </w:p>
        </w:tc>
      </w:tr>
      <w:tr w:rsidR="004B7C2F" w:rsidRPr="00E269E0" w14:paraId="367A5A19"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4B50A766" w14:textId="77777777" w:rsidR="004B7C2F" w:rsidRPr="00E269E0" w:rsidRDefault="004B7C2F" w:rsidP="00D23213">
            <w:pPr>
              <w:jc w:val="center"/>
              <w:rPr>
                <w:rFonts w:ascii="Times New Roman" w:hAnsi="Times New Roman" w:cs="Times New Roman"/>
                <w:sz w:val="20"/>
                <w:szCs w:val="20"/>
              </w:rPr>
            </w:pPr>
            <w:bookmarkStart w:id="3" w:name="_Hlk102052391"/>
            <w:r w:rsidRPr="00E269E0">
              <w:rPr>
                <w:rFonts w:ascii="Times New Roman" w:hAnsi="Times New Roman" w:cs="Times New Roman"/>
                <w:sz w:val="20"/>
                <w:szCs w:val="20"/>
              </w:rPr>
              <w:t>15</w:t>
            </w:r>
          </w:p>
        </w:tc>
        <w:tc>
          <w:tcPr>
            <w:tcW w:w="1485" w:type="dxa"/>
            <w:tcBorders>
              <w:top w:val="single" w:sz="4" w:space="0" w:color="auto"/>
              <w:bottom w:val="single" w:sz="4" w:space="0" w:color="auto"/>
              <w:right w:val="single" w:sz="4" w:space="0" w:color="auto"/>
            </w:tcBorders>
            <w:noWrap/>
            <w:vAlign w:val="center"/>
          </w:tcPr>
          <w:p w14:paraId="7032CD4B"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53301-Глюкоза IVD, набір, ферментний спектрофотометричний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7FA9CE5"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Глюкоза 500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461F7B4"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0D686732"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Реагент 1. Буфер: трис рН 7.4 - 92  ммоль/л; фенол – 0.3 ммоль/л; глюкозооксидаза   </w:t>
            </w:r>
          </w:p>
          <w:p w14:paraId="794BA27B"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 - 1500 Од/л; пероксидаза - 1000 Од/л; 4-амінофеназон – 2.6 ммоль/л.</w:t>
            </w:r>
          </w:p>
          <w:p w14:paraId="65A54729" w14:textId="77777777" w:rsidR="004B7C2F" w:rsidRPr="00E269E0" w:rsidRDefault="004B7C2F" w:rsidP="00D23213">
            <w:pPr>
              <w:pStyle w:val="Default"/>
              <w:rPr>
                <w:color w:val="auto"/>
                <w:sz w:val="20"/>
                <w:szCs w:val="20"/>
                <w:lang w:val="uk-UA"/>
              </w:rPr>
            </w:pPr>
          </w:p>
          <w:p w14:paraId="10A7E11D" w14:textId="77777777" w:rsidR="004B7C2F" w:rsidRPr="00E269E0" w:rsidRDefault="004B7C2F" w:rsidP="00D23213">
            <w:pPr>
              <w:pStyle w:val="Default"/>
              <w:rPr>
                <w:color w:val="auto"/>
                <w:sz w:val="20"/>
                <w:szCs w:val="20"/>
                <w:lang w:val="uk-UA"/>
              </w:rPr>
            </w:pPr>
            <w:r w:rsidRPr="00E269E0">
              <w:rPr>
                <w:color w:val="auto"/>
                <w:sz w:val="20"/>
                <w:szCs w:val="20"/>
                <w:lang w:val="uk-UA"/>
              </w:rPr>
              <w:t>2. Стандарт. Водний розчин глюкози – 10 ммоль/л.</w:t>
            </w:r>
          </w:p>
          <w:p w14:paraId="1373DA9F" w14:textId="77777777" w:rsidR="004B7C2F" w:rsidRPr="00E269E0" w:rsidRDefault="004B7C2F" w:rsidP="00D23213">
            <w:pPr>
              <w:pStyle w:val="Default"/>
              <w:rPr>
                <w:color w:val="auto"/>
                <w:sz w:val="20"/>
                <w:szCs w:val="20"/>
                <w:lang w:val="uk-UA"/>
              </w:rPr>
            </w:pPr>
          </w:p>
          <w:p w14:paraId="5E96CB5E"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3. Антикоагулянт.Концентрат 25х: натрію хлористого  ≤ 4.2 г, натрію фтористому ≤ 0,11 г.,ЄДТА ≤ 0,2 г. </w:t>
            </w:r>
          </w:p>
          <w:p w14:paraId="5A04CB89" w14:textId="77777777" w:rsidR="004B7C2F" w:rsidRPr="00E269E0" w:rsidRDefault="004B7C2F" w:rsidP="00D23213">
            <w:pPr>
              <w:pStyle w:val="Default"/>
              <w:rPr>
                <w:color w:val="auto"/>
                <w:sz w:val="20"/>
                <w:szCs w:val="20"/>
                <w:lang w:val="uk-UA"/>
              </w:rPr>
            </w:pPr>
          </w:p>
          <w:p w14:paraId="05012050"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Аналітичні характеристики: </w:t>
            </w:r>
          </w:p>
          <w:p w14:paraId="174152DD"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від  нижньої межі 1 ммоль/ л до 30 ммоль/л. </w:t>
            </w:r>
          </w:p>
          <w:p w14:paraId="4014ABCC" w14:textId="77777777" w:rsidR="004B7C2F" w:rsidRPr="00E269E0" w:rsidRDefault="004B7C2F" w:rsidP="00D23213">
            <w:pPr>
              <w:pStyle w:val="Default"/>
              <w:rPr>
                <w:color w:val="auto"/>
                <w:sz w:val="20"/>
                <w:szCs w:val="20"/>
                <w:lang w:val="uk-UA"/>
              </w:rPr>
            </w:pPr>
          </w:p>
          <w:p w14:paraId="740F7DD5" w14:textId="77777777" w:rsidR="004B7C2F" w:rsidRPr="00E269E0" w:rsidRDefault="004B7C2F" w:rsidP="00D23213">
            <w:pPr>
              <w:pStyle w:val="Default"/>
              <w:rPr>
                <w:color w:val="auto"/>
                <w:sz w:val="20"/>
                <w:szCs w:val="20"/>
                <w:lang w:val="uk-UA"/>
              </w:rPr>
            </w:pPr>
            <w:r w:rsidRPr="00E269E0">
              <w:rPr>
                <w:color w:val="auto"/>
                <w:sz w:val="20"/>
                <w:szCs w:val="20"/>
                <w:lang w:val="uk-UA"/>
              </w:rPr>
              <w:t>2. Чутливість не менш 0.5 ммоль/л.</w:t>
            </w:r>
          </w:p>
          <w:p w14:paraId="115B5496" w14:textId="77777777" w:rsidR="004B7C2F" w:rsidRPr="00E269E0" w:rsidRDefault="004B7C2F" w:rsidP="00D23213">
            <w:pPr>
              <w:pStyle w:val="Default"/>
              <w:rPr>
                <w:color w:val="auto"/>
                <w:sz w:val="20"/>
                <w:szCs w:val="20"/>
                <w:lang w:val="uk-UA"/>
              </w:rPr>
            </w:pPr>
          </w:p>
          <w:p w14:paraId="77C8A9DF" w14:textId="77777777" w:rsidR="004B7C2F" w:rsidRPr="00E269E0"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5%.</w:t>
            </w:r>
          </w:p>
          <w:p w14:paraId="6829D6BB" w14:textId="77777777" w:rsidR="004B7C2F" w:rsidRPr="00B33499" w:rsidRDefault="004B7C2F" w:rsidP="00D23213">
            <w:pPr>
              <w:pStyle w:val="Default"/>
              <w:rPr>
                <w:color w:val="auto"/>
                <w:sz w:val="20"/>
                <w:szCs w:val="20"/>
                <w:lang w:val="uk-UA"/>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81FB48D"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E5F49" w14:textId="77777777" w:rsidR="004B7C2F" w:rsidRDefault="004B7C2F" w:rsidP="00D23213">
            <w:pPr>
              <w:jc w:val="center"/>
              <w:rPr>
                <w:rFonts w:ascii="Arial CYR" w:hAnsi="Arial CYR"/>
                <w:sz w:val="20"/>
                <w:szCs w:val="20"/>
              </w:rPr>
            </w:pPr>
            <w:r>
              <w:rPr>
                <w:rFonts w:ascii="Arial CYR" w:hAnsi="Arial CYR"/>
                <w:sz w:val="20"/>
                <w:szCs w:val="20"/>
              </w:rPr>
              <w:t>60</w:t>
            </w:r>
          </w:p>
        </w:tc>
      </w:tr>
      <w:tr w:rsidR="004B7C2F" w:rsidRPr="00E269E0" w14:paraId="09AE836C"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0EDF3E1D"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16</w:t>
            </w:r>
          </w:p>
        </w:tc>
        <w:tc>
          <w:tcPr>
            <w:tcW w:w="1485" w:type="dxa"/>
            <w:tcBorders>
              <w:top w:val="single" w:sz="4" w:space="0" w:color="auto"/>
              <w:bottom w:val="single" w:sz="4" w:space="0" w:color="auto"/>
              <w:right w:val="single" w:sz="4" w:space="0" w:color="auto"/>
            </w:tcBorders>
            <w:noWrap/>
            <w:vAlign w:val="center"/>
          </w:tcPr>
          <w:p w14:paraId="255E8786"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42959 - Барвник Май-Грюнвальда, IVD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681E0DE"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Фарбник-фіксатор по Май-Грюнвальду (1000 мл/флак) (004.02)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F9C7F8A" w14:textId="77777777" w:rsidR="004B7C2F" w:rsidRPr="008863C9" w:rsidRDefault="004B7C2F" w:rsidP="00D2321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8863C9">
              <w:rPr>
                <w:rFonts w:ascii="Times New Roman" w:hAnsi="Times New Roman" w:cs="Times New Roman"/>
                <w:sz w:val="20"/>
                <w:szCs w:val="20"/>
              </w:rPr>
              <w:t>ризначений для фіксації та</w:t>
            </w:r>
          </w:p>
          <w:p w14:paraId="21D59146" w14:textId="77777777" w:rsidR="004B7C2F" w:rsidRPr="008863C9" w:rsidRDefault="004B7C2F" w:rsidP="00D23213">
            <w:pPr>
              <w:autoSpaceDE w:val="0"/>
              <w:autoSpaceDN w:val="0"/>
              <w:adjustRightInd w:val="0"/>
              <w:spacing w:after="0" w:line="240" w:lineRule="auto"/>
              <w:rPr>
                <w:rFonts w:ascii="Times New Roman" w:hAnsi="Times New Roman" w:cs="Times New Roman"/>
                <w:sz w:val="20"/>
                <w:szCs w:val="20"/>
              </w:rPr>
            </w:pPr>
            <w:r w:rsidRPr="008863C9">
              <w:rPr>
                <w:rFonts w:ascii="Times New Roman" w:hAnsi="Times New Roman" w:cs="Times New Roman"/>
                <w:sz w:val="20"/>
                <w:szCs w:val="20"/>
              </w:rPr>
              <w:t>фарбування формених елементів крові, являє собою 0,6% розчин сухого еозину</w:t>
            </w:r>
          </w:p>
          <w:p w14:paraId="1932F07E" w14:textId="77777777" w:rsidR="004B7C2F" w:rsidRPr="00FA63C5" w:rsidRDefault="004B7C2F" w:rsidP="00D23213">
            <w:pPr>
              <w:pStyle w:val="Default"/>
              <w:rPr>
                <w:color w:val="auto"/>
                <w:sz w:val="20"/>
                <w:szCs w:val="20"/>
                <w:lang w:val="uk-UA"/>
              </w:rPr>
            </w:pPr>
            <w:r w:rsidRPr="008863C9">
              <w:rPr>
                <w:sz w:val="20"/>
                <w:szCs w:val="20"/>
              </w:rPr>
              <w:t>метиленового в метиловому спирті.</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240BEE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7A4EB" w14:textId="77777777" w:rsidR="004B7C2F" w:rsidRDefault="004B7C2F" w:rsidP="00D23213">
            <w:pPr>
              <w:jc w:val="center"/>
              <w:rPr>
                <w:rFonts w:ascii="Arial CYR" w:hAnsi="Arial CYR"/>
                <w:sz w:val="20"/>
                <w:szCs w:val="20"/>
              </w:rPr>
            </w:pPr>
            <w:r>
              <w:rPr>
                <w:rFonts w:ascii="Arial CYR" w:hAnsi="Arial CYR"/>
                <w:sz w:val="20"/>
                <w:szCs w:val="20"/>
              </w:rPr>
              <w:t>20</w:t>
            </w:r>
          </w:p>
        </w:tc>
      </w:tr>
      <w:tr w:rsidR="004B7C2F" w:rsidRPr="00E269E0" w14:paraId="11EE10B9"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06F4749E"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17</w:t>
            </w:r>
          </w:p>
        </w:tc>
        <w:tc>
          <w:tcPr>
            <w:tcW w:w="1485" w:type="dxa"/>
            <w:tcBorders>
              <w:top w:val="single" w:sz="4" w:space="0" w:color="auto"/>
              <w:bottom w:val="single" w:sz="4" w:space="0" w:color="auto"/>
              <w:right w:val="single" w:sz="4" w:space="0" w:color="auto"/>
            </w:tcBorders>
            <w:noWrap/>
            <w:vAlign w:val="center"/>
          </w:tcPr>
          <w:p w14:paraId="6B2A9595"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 xml:space="preserve">30598 - Набір реагентів для </w:t>
            </w:r>
            <w:r w:rsidRPr="00E269E0">
              <w:rPr>
                <w:rFonts w:ascii="Times New Roman" w:hAnsi="Times New Roman" w:cs="Times New Roman"/>
                <w:sz w:val="20"/>
                <w:szCs w:val="20"/>
              </w:rPr>
              <w:lastRenderedPageBreak/>
              <w:t>визначення резус-фенотипу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5BB95A35"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 xml:space="preserve">Желатину раствор 10% (10 </w:t>
            </w:r>
            <w:r w:rsidRPr="00B33499">
              <w:rPr>
                <w:rFonts w:ascii="Times New Roman" w:hAnsi="Times New Roman" w:cs="Times New Roman"/>
                <w:sz w:val="20"/>
                <w:szCs w:val="20"/>
              </w:rPr>
              <w:lastRenderedPageBreak/>
              <w:t>амп/уп)</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0C67E70" w14:textId="77777777" w:rsidR="004B7C2F" w:rsidRPr="00B33499" w:rsidRDefault="004B7C2F" w:rsidP="00D23213">
            <w:pPr>
              <w:pStyle w:val="Default"/>
              <w:jc w:val="center"/>
              <w:rPr>
                <w:color w:val="auto"/>
                <w:sz w:val="20"/>
                <w:szCs w:val="20"/>
                <w:lang w:val="uk-UA"/>
              </w:rPr>
            </w:pPr>
            <w:r w:rsidRPr="00E269E0">
              <w:rPr>
                <w:color w:val="auto"/>
                <w:sz w:val="20"/>
                <w:szCs w:val="20"/>
                <w:lang w:val="uk-UA"/>
              </w:rPr>
              <w:lastRenderedPageBreak/>
              <w:t>10 % розчин</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9ED911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2EEBF" w14:textId="77777777" w:rsidR="004B7C2F" w:rsidRDefault="004B7C2F" w:rsidP="00D23213">
            <w:pPr>
              <w:jc w:val="center"/>
              <w:rPr>
                <w:rFonts w:ascii="Arial CYR" w:hAnsi="Arial CYR"/>
                <w:sz w:val="20"/>
                <w:szCs w:val="20"/>
              </w:rPr>
            </w:pPr>
            <w:r>
              <w:rPr>
                <w:rFonts w:ascii="Arial CYR" w:hAnsi="Arial CYR"/>
                <w:sz w:val="20"/>
                <w:szCs w:val="20"/>
              </w:rPr>
              <w:t>2</w:t>
            </w:r>
          </w:p>
        </w:tc>
      </w:tr>
      <w:tr w:rsidR="004B7C2F" w:rsidRPr="00E269E0" w14:paraId="341EEE35"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75043C15"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lastRenderedPageBreak/>
              <w:t>1</w:t>
            </w:r>
            <w:r>
              <w:rPr>
                <w:rFonts w:ascii="Times New Roman" w:hAnsi="Times New Roman" w:cs="Times New Roman"/>
                <w:sz w:val="20"/>
                <w:szCs w:val="20"/>
              </w:rPr>
              <w:t>8</w:t>
            </w:r>
          </w:p>
        </w:tc>
        <w:tc>
          <w:tcPr>
            <w:tcW w:w="1485" w:type="dxa"/>
            <w:tcBorders>
              <w:top w:val="single" w:sz="4" w:space="0" w:color="auto"/>
              <w:bottom w:val="single" w:sz="4" w:space="0" w:color="auto"/>
              <w:right w:val="single" w:sz="4" w:space="0" w:color="auto"/>
            </w:tcBorders>
            <w:noWrap/>
            <w:vAlign w:val="center"/>
          </w:tcPr>
          <w:p w14:paraId="3E81D848"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61900 - Загальний білок ІВД, набір, спектрофотометричний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653164E"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Загальний білок 1000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C8B6124"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5A1A5B66"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Натрій калію тартрат - 15 ммоль /л; натрій йодид - 100 ммоль/л;  калію йодид - 5 ммоль/л; сульфат міді (II) - 19 ммоль/л.</w:t>
            </w:r>
          </w:p>
          <w:p w14:paraId="4031302C" w14:textId="77777777" w:rsidR="004B7C2F" w:rsidRPr="00E269E0" w:rsidRDefault="004B7C2F" w:rsidP="00D23213">
            <w:pPr>
              <w:pStyle w:val="Default"/>
              <w:rPr>
                <w:color w:val="auto"/>
                <w:sz w:val="20"/>
                <w:szCs w:val="20"/>
                <w:lang w:val="uk-UA"/>
              </w:rPr>
            </w:pPr>
          </w:p>
          <w:p w14:paraId="3A11D2D7" w14:textId="77777777" w:rsidR="004B7C2F" w:rsidRPr="00E269E0" w:rsidRDefault="004B7C2F" w:rsidP="00D23213">
            <w:pPr>
              <w:pStyle w:val="Default"/>
              <w:rPr>
                <w:color w:val="auto"/>
                <w:sz w:val="20"/>
                <w:szCs w:val="20"/>
                <w:lang w:val="uk-UA"/>
              </w:rPr>
            </w:pPr>
            <w:r w:rsidRPr="00E269E0">
              <w:rPr>
                <w:color w:val="auto"/>
                <w:sz w:val="20"/>
                <w:szCs w:val="20"/>
                <w:lang w:val="uk-UA"/>
              </w:rPr>
              <w:t>2. Стандарт. Розчин альбуміну - 70 г/л.</w:t>
            </w:r>
          </w:p>
          <w:p w14:paraId="58D24730" w14:textId="77777777" w:rsidR="004B7C2F" w:rsidRPr="00E269E0" w:rsidRDefault="004B7C2F" w:rsidP="00D23213">
            <w:pPr>
              <w:pStyle w:val="Default"/>
              <w:rPr>
                <w:color w:val="auto"/>
                <w:sz w:val="20"/>
                <w:szCs w:val="20"/>
                <w:lang w:val="uk-UA"/>
              </w:rPr>
            </w:pPr>
          </w:p>
          <w:p w14:paraId="1601E869"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623DD42B"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від нижньої межі 5 г/л до 150 г/л. </w:t>
            </w:r>
          </w:p>
          <w:p w14:paraId="79014F28" w14:textId="77777777" w:rsidR="004B7C2F" w:rsidRPr="00E269E0" w:rsidRDefault="004B7C2F" w:rsidP="00D23213">
            <w:pPr>
              <w:pStyle w:val="Default"/>
              <w:rPr>
                <w:color w:val="auto"/>
                <w:sz w:val="20"/>
                <w:szCs w:val="20"/>
                <w:lang w:val="uk-UA"/>
              </w:rPr>
            </w:pPr>
          </w:p>
          <w:p w14:paraId="4246B40E" w14:textId="77777777" w:rsidR="004B7C2F" w:rsidRPr="00E269E0" w:rsidRDefault="004B7C2F" w:rsidP="00D23213">
            <w:pPr>
              <w:pStyle w:val="Default"/>
              <w:rPr>
                <w:color w:val="auto"/>
                <w:sz w:val="20"/>
                <w:szCs w:val="20"/>
                <w:lang w:val="uk-UA"/>
              </w:rPr>
            </w:pPr>
            <w:r w:rsidRPr="00E269E0">
              <w:rPr>
                <w:color w:val="auto"/>
                <w:sz w:val="20"/>
                <w:szCs w:val="20"/>
                <w:lang w:val="uk-UA"/>
              </w:rPr>
              <w:t>2. Чутливість не менш  5 г/л.</w:t>
            </w:r>
          </w:p>
          <w:p w14:paraId="2D76671C" w14:textId="77777777" w:rsidR="004B7C2F" w:rsidRPr="00E269E0" w:rsidRDefault="004B7C2F" w:rsidP="00D23213">
            <w:pPr>
              <w:pStyle w:val="Default"/>
              <w:rPr>
                <w:color w:val="auto"/>
                <w:sz w:val="20"/>
                <w:szCs w:val="20"/>
                <w:lang w:val="uk-UA"/>
              </w:rPr>
            </w:pPr>
          </w:p>
          <w:p w14:paraId="325E77D6" w14:textId="77777777" w:rsidR="004B7C2F" w:rsidRPr="00E269E0"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3%.</w:t>
            </w:r>
          </w:p>
          <w:p w14:paraId="6D281E56" w14:textId="77777777" w:rsidR="004B7C2F" w:rsidRPr="00B33499" w:rsidRDefault="004B7C2F" w:rsidP="00D23213">
            <w:pPr>
              <w:pStyle w:val="Default"/>
              <w:rPr>
                <w:color w:val="auto"/>
                <w:sz w:val="20"/>
                <w:szCs w:val="20"/>
                <w:lang w:val="uk-UA"/>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720C207"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058E3" w14:textId="77777777" w:rsidR="004B7C2F" w:rsidRDefault="004B7C2F" w:rsidP="00D23213">
            <w:pPr>
              <w:jc w:val="center"/>
              <w:rPr>
                <w:rFonts w:ascii="Arial CYR" w:hAnsi="Arial CYR"/>
                <w:sz w:val="20"/>
                <w:szCs w:val="20"/>
              </w:rPr>
            </w:pPr>
            <w:r>
              <w:rPr>
                <w:rFonts w:ascii="Arial CYR" w:hAnsi="Arial CYR"/>
                <w:sz w:val="20"/>
                <w:szCs w:val="20"/>
              </w:rPr>
              <w:t>20</w:t>
            </w:r>
          </w:p>
        </w:tc>
      </w:tr>
      <w:tr w:rsidR="004B7C2F" w:rsidRPr="00E269E0" w14:paraId="25E954F7"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21A536E8"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19</w:t>
            </w:r>
          </w:p>
        </w:tc>
        <w:tc>
          <w:tcPr>
            <w:tcW w:w="1485" w:type="dxa"/>
            <w:tcBorders>
              <w:top w:val="single" w:sz="4" w:space="0" w:color="auto"/>
              <w:bottom w:val="single" w:sz="4" w:space="0" w:color="auto"/>
              <w:right w:val="single" w:sz="4" w:space="0" w:color="auto"/>
            </w:tcBorders>
            <w:noWrap/>
            <w:vAlign w:val="center"/>
          </w:tcPr>
          <w:p w14:paraId="5A3818FA"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30380- Набір реагентів для вимірювання зв'язувальної здатності заліза</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5231F97"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Залізо-ЗЗЗЗ 25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F7FA57F"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7EFCB11B"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Буфер: ацетат рН 4.9  - 100 ммоль/л.</w:t>
            </w:r>
          </w:p>
          <w:p w14:paraId="3F234CF3" w14:textId="77777777" w:rsidR="004B7C2F" w:rsidRPr="00E269E0" w:rsidRDefault="004B7C2F" w:rsidP="00D23213">
            <w:pPr>
              <w:pStyle w:val="Default"/>
              <w:rPr>
                <w:color w:val="auto"/>
                <w:sz w:val="20"/>
                <w:szCs w:val="20"/>
                <w:lang w:val="uk-UA"/>
              </w:rPr>
            </w:pPr>
          </w:p>
          <w:p w14:paraId="484BCEBC" w14:textId="77777777" w:rsidR="004B7C2F" w:rsidRPr="00E269E0" w:rsidRDefault="004B7C2F" w:rsidP="00D23213">
            <w:pPr>
              <w:pStyle w:val="Default"/>
              <w:rPr>
                <w:color w:val="auto"/>
                <w:sz w:val="20"/>
                <w:szCs w:val="20"/>
                <w:lang w:val="uk-UA"/>
              </w:rPr>
            </w:pPr>
            <w:r w:rsidRPr="00E269E0">
              <w:rPr>
                <w:color w:val="auto"/>
                <w:sz w:val="20"/>
                <w:szCs w:val="20"/>
                <w:lang w:val="uk-UA"/>
              </w:rPr>
              <w:t>2. Реагент 2. Відновник: аскорбінова кислота  - 99.7%.</w:t>
            </w:r>
          </w:p>
          <w:p w14:paraId="1F46CE94" w14:textId="77777777" w:rsidR="004B7C2F" w:rsidRPr="00E269E0" w:rsidRDefault="004B7C2F" w:rsidP="00D23213">
            <w:pPr>
              <w:pStyle w:val="Default"/>
              <w:rPr>
                <w:color w:val="auto"/>
                <w:sz w:val="20"/>
                <w:szCs w:val="20"/>
                <w:lang w:val="uk-UA"/>
              </w:rPr>
            </w:pPr>
          </w:p>
          <w:p w14:paraId="7A6FB3CB" w14:textId="77777777" w:rsidR="004B7C2F" w:rsidRPr="00E269E0" w:rsidRDefault="004B7C2F" w:rsidP="00D23213">
            <w:pPr>
              <w:pStyle w:val="Default"/>
              <w:rPr>
                <w:color w:val="auto"/>
                <w:sz w:val="20"/>
                <w:szCs w:val="20"/>
                <w:lang w:val="uk-UA"/>
              </w:rPr>
            </w:pPr>
            <w:r w:rsidRPr="00E269E0">
              <w:rPr>
                <w:color w:val="auto"/>
                <w:sz w:val="20"/>
                <w:szCs w:val="20"/>
                <w:lang w:val="uk-UA"/>
              </w:rPr>
              <w:t>3. Реагент 3. Ферозин - 40 ммоль/л.</w:t>
            </w:r>
          </w:p>
          <w:p w14:paraId="2A515D25" w14:textId="77777777" w:rsidR="004B7C2F" w:rsidRPr="00E269E0" w:rsidRDefault="004B7C2F" w:rsidP="00D23213">
            <w:pPr>
              <w:pStyle w:val="Default"/>
              <w:rPr>
                <w:color w:val="auto"/>
                <w:sz w:val="20"/>
                <w:szCs w:val="20"/>
                <w:lang w:val="uk-UA"/>
              </w:rPr>
            </w:pPr>
          </w:p>
          <w:p w14:paraId="0E6F2B96" w14:textId="77777777" w:rsidR="004B7C2F" w:rsidRPr="00E269E0" w:rsidRDefault="004B7C2F" w:rsidP="00D23213">
            <w:pPr>
              <w:pStyle w:val="Default"/>
              <w:rPr>
                <w:color w:val="auto"/>
                <w:sz w:val="20"/>
                <w:szCs w:val="20"/>
                <w:lang w:val="uk-UA"/>
              </w:rPr>
            </w:pPr>
            <w:r w:rsidRPr="00E269E0">
              <w:rPr>
                <w:color w:val="auto"/>
                <w:sz w:val="20"/>
                <w:szCs w:val="20"/>
                <w:lang w:val="uk-UA"/>
              </w:rPr>
              <w:t>4. Стандарт. Водний розчин заліза - 18 мкмоль/л.</w:t>
            </w:r>
          </w:p>
          <w:p w14:paraId="59E7D67C" w14:textId="77777777" w:rsidR="004B7C2F" w:rsidRPr="00E269E0" w:rsidRDefault="004B7C2F" w:rsidP="00D23213">
            <w:pPr>
              <w:pStyle w:val="Default"/>
              <w:rPr>
                <w:color w:val="auto"/>
                <w:sz w:val="20"/>
                <w:szCs w:val="20"/>
                <w:lang w:val="uk-UA"/>
              </w:rPr>
            </w:pPr>
          </w:p>
          <w:p w14:paraId="2E1C2758"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5. Реагент 4. Насичуючий розчин. Розчин заліза – 5 мг/л.  </w:t>
            </w:r>
          </w:p>
          <w:p w14:paraId="091E1BB6" w14:textId="77777777" w:rsidR="004B7C2F" w:rsidRPr="00E269E0" w:rsidRDefault="004B7C2F" w:rsidP="00D23213">
            <w:pPr>
              <w:pStyle w:val="Default"/>
              <w:rPr>
                <w:color w:val="auto"/>
                <w:sz w:val="20"/>
                <w:szCs w:val="20"/>
                <w:lang w:val="uk-UA"/>
              </w:rPr>
            </w:pPr>
          </w:p>
          <w:p w14:paraId="6319C632" w14:textId="77777777" w:rsidR="004B7C2F" w:rsidRPr="00E269E0" w:rsidRDefault="004B7C2F" w:rsidP="00D23213">
            <w:pPr>
              <w:pStyle w:val="Default"/>
              <w:rPr>
                <w:color w:val="auto"/>
                <w:sz w:val="20"/>
                <w:szCs w:val="20"/>
                <w:lang w:val="uk-UA"/>
              </w:rPr>
            </w:pPr>
            <w:r w:rsidRPr="00E269E0">
              <w:rPr>
                <w:color w:val="auto"/>
                <w:sz w:val="20"/>
                <w:szCs w:val="20"/>
                <w:lang w:val="uk-UA"/>
              </w:rPr>
              <w:t>6. Реагент 5. Осаджувач – карбонат магнію.</w:t>
            </w:r>
          </w:p>
          <w:p w14:paraId="6ED54507" w14:textId="77777777" w:rsidR="004B7C2F" w:rsidRPr="00E269E0" w:rsidRDefault="004B7C2F" w:rsidP="00D23213">
            <w:pPr>
              <w:pStyle w:val="Default"/>
              <w:rPr>
                <w:color w:val="auto"/>
                <w:sz w:val="20"/>
                <w:szCs w:val="20"/>
                <w:lang w:val="uk-UA"/>
              </w:rPr>
            </w:pPr>
          </w:p>
          <w:p w14:paraId="06C607B8"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7622E027"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від нижньої межі 0.4  мкмоль/л  до 180 мкмоль/л. </w:t>
            </w:r>
          </w:p>
          <w:p w14:paraId="32FE2EDB" w14:textId="77777777" w:rsidR="004B7C2F" w:rsidRPr="00E269E0" w:rsidRDefault="004B7C2F" w:rsidP="00D23213">
            <w:pPr>
              <w:pStyle w:val="Default"/>
              <w:rPr>
                <w:color w:val="auto"/>
                <w:sz w:val="20"/>
                <w:szCs w:val="20"/>
                <w:lang w:val="uk-UA"/>
              </w:rPr>
            </w:pPr>
          </w:p>
          <w:p w14:paraId="5C58569B"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2. Чутливість не менш 0.4  мкмоль/л. </w:t>
            </w:r>
          </w:p>
          <w:p w14:paraId="43FF6A59" w14:textId="77777777" w:rsidR="004B7C2F" w:rsidRPr="00E269E0" w:rsidRDefault="004B7C2F" w:rsidP="00D23213">
            <w:pPr>
              <w:pStyle w:val="Default"/>
              <w:rPr>
                <w:color w:val="auto"/>
                <w:sz w:val="20"/>
                <w:szCs w:val="20"/>
                <w:lang w:val="uk-UA"/>
              </w:rPr>
            </w:pPr>
          </w:p>
          <w:p w14:paraId="389FC3B4" w14:textId="77777777" w:rsidR="004B7C2F" w:rsidRPr="00E269E0"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5%.</w:t>
            </w:r>
          </w:p>
          <w:p w14:paraId="6423B564" w14:textId="77777777" w:rsidR="004B7C2F" w:rsidRPr="00B33499" w:rsidRDefault="004B7C2F" w:rsidP="00D23213">
            <w:pPr>
              <w:pStyle w:val="Default"/>
              <w:rPr>
                <w:color w:val="auto"/>
                <w:sz w:val="20"/>
                <w:szCs w:val="20"/>
                <w:lang w:val="uk-UA"/>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8F2B7D6"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365E9" w14:textId="77777777" w:rsidR="004B7C2F" w:rsidRDefault="004B7C2F" w:rsidP="00D23213">
            <w:pPr>
              <w:jc w:val="center"/>
              <w:rPr>
                <w:rFonts w:ascii="Arial CYR" w:hAnsi="Arial CYR"/>
                <w:sz w:val="20"/>
                <w:szCs w:val="20"/>
              </w:rPr>
            </w:pPr>
            <w:r>
              <w:rPr>
                <w:rFonts w:ascii="Arial CYR" w:hAnsi="Arial CYR"/>
                <w:sz w:val="20"/>
                <w:szCs w:val="20"/>
              </w:rPr>
              <w:t>8</w:t>
            </w:r>
          </w:p>
        </w:tc>
      </w:tr>
      <w:tr w:rsidR="004B7C2F" w:rsidRPr="00E269E0" w14:paraId="5AC4EBF4"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036D5FDA"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20</w:t>
            </w:r>
          </w:p>
        </w:tc>
        <w:tc>
          <w:tcPr>
            <w:tcW w:w="1485" w:type="dxa"/>
            <w:tcBorders>
              <w:top w:val="single" w:sz="4" w:space="0" w:color="auto"/>
              <w:bottom w:val="single" w:sz="4" w:space="0" w:color="auto"/>
              <w:right w:val="single" w:sz="4" w:space="0" w:color="auto"/>
            </w:tcBorders>
            <w:noWrap/>
            <w:vAlign w:val="center"/>
          </w:tcPr>
          <w:p w14:paraId="1602D2B0" w14:textId="77777777" w:rsidR="004B7C2F" w:rsidRPr="00E269E0" w:rsidRDefault="004B7C2F" w:rsidP="00D23213">
            <w:pPr>
              <w:jc w:val="center"/>
              <w:rPr>
                <w:rFonts w:ascii="Times New Roman" w:hAnsi="Times New Roman" w:cs="Times New Roman"/>
                <w:sz w:val="20"/>
                <w:szCs w:val="20"/>
              </w:rPr>
            </w:pPr>
            <w:r w:rsidRPr="002D40BB">
              <w:rPr>
                <w:rFonts w:ascii="Times New Roman" w:hAnsi="Times New Roman" w:cs="Times New Roman"/>
                <w:sz w:val="20"/>
                <w:szCs w:val="20"/>
              </w:rPr>
              <w:t>30217 - Клінічна хімія, однокомпонентний калібратор</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05596F06"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Білірубін Калібратор</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304FECA" w14:textId="77777777" w:rsidR="004B7C2F" w:rsidRPr="00F944B0" w:rsidRDefault="004B7C2F" w:rsidP="00D23213">
            <w:pPr>
              <w:pStyle w:val="Default"/>
              <w:rPr>
                <w:color w:val="auto"/>
                <w:sz w:val="20"/>
                <w:szCs w:val="20"/>
                <w:lang w:val="uk-UA"/>
              </w:rPr>
            </w:pPr>
            <w:r w:rsidRPr="00F944B0">
              <w:rPr>
                <w:rFonts w:eastAsia="Times New Roman"/>
                <w:color w:val="auto"/>
                <w:sz w:val="20"/>
                <w:szCs w:val="20"/>
                <w:lang w:val="uk-UA" w:eastAsia="uk-UA"/>
              </w:rPr>
              <w:t>Призначений для побудови каліброваної кривої при визначенні концентрації загального білірубіну сироватці крові пацієнта.</w:t>
            </w:r>
            <w:r w:rsidRPr="00F944B0">
              <w:rPr>
                <w:rFonts w:eastAsia="Times New Roman"/>
                <w:color w:val="auto"/>
                <w:sz w:val="20"/>
                <w:szCs w:val="20"/>
                <w:lang w:val="uk-UA" w:eastAsia="uk-UA"/>
              </w:rPr>
              <w:br/>
              <w:t>Людська сироватка стабілізована буфером.</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1AF5B69"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27E52" w14:textId="77777777" w:rsidR="004B7C2F" w:rsidRDefault="004B7C2F" w:rsidP="00D23213">
            <w:pPr>
              <w:jc w:val="center"/>
              <w:rPr>
                <w:rFonts w:ascii="Arial CYR" w:hAnsi="Arial CYR"/>
                <w:sz w:val="20"/>
                <w:szCs w:val="20"/>
              </w:rPr>
            </w:pPr>
            <w:r>
              <w:rPr>
                <w:rFonts w:ascii="Arial CYR" w:hAnsi="Arial CYR"/>
                <w:sz w:val="20"/>
                <w:szCs w:val="20"/>
              </w:rPr>
              <w:t>2</w:t>
            </w:r>
          </w:p>
        </w:tc>
      </w:tr>
      <w:tr w:rsidR="004B7C2F" w:rsidRPr="00E269E0" w14:paraId="53B11DFE"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4F9CCA27"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21</w:t>
            </w:r>
          </w:p>
        </w:tc>
        <w:tc>
          <w:tcPr>
            <w:tcW w:w="1485" w:type="dxa"/>
            <w:tcBorders>
              <w:top w:val="single" w:sz="4" w:space="0" w:color="auto"/>
              <w:bottom w:val="single" w:sz="4" w:space="0" w:color="auto"/>
              <w:right w:val="single" w:sz="4" w:space="0" w:color="auto"/>
            </w:tcBorders>
            <w:noWrap/>
            <w:vAlign w:val="center"/>
          </w:tcPr>
          <w:p w14:paraId="4D04243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30161 - Набір реагентів для визначення вмісту креатиніну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2ED4677"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Креатинін 400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3B514D4"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64ECDB6F"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Пікриновий реагент: пікринова кислота – 32 ммоль/л.</w:t>
            </w:r>
          </w:p>
          <w:p w14:paraId="6DAB2A08" w14:textId="77777777" w:rsidR="004B7C2F" w:rsidRPr="00E269E0" w:rsidRDefault="004B7C2F" w:rsidP="00D23213">
            <w:pPr>
              <w:pStyle w:val="Default"/>
              <w:rPr>
                <w:color w:val="auto"/>
                <w:sz w:val="20"/>
                <w:szCs w:val="20"/>
                <w:lang w:val="uk-UA"/>
              </w:rPr>
            </w:pPr>
          </w:p>
          <w:p w14:paraId="5A7866A5" w14:textId="77777777" w:rsidR="004B7C2F" w:rsidRPr="00E269E0" w:rsidRDefault="004B7C2F" w:rsidP="00D23213">
            <w:pPr>
              <w:pStyle w:val="Default"/>
              <w:rPr>
                <w:color w:val="auto"/>
                <w:sz w:val="20"/>
                <w:szCs w:val="20"/>
                <w:lang w:val="uk-UA"/>
              </w:rPr>
            </w:pPr>
            <w:r w:rsidRPr="00E269E0">
              <w:rPr>
                <w:color w:val="auto"/>
                <w:sz w:val="20"/>
                <w:szCs w:val="20"/>
                <w:lang w:val="uk-UA"/>
              </w:rPr>
              <w:t>2. Реагент 2. Лужний реагент: натрію гідроксид -  1.15 моль/л.</w:t>
            </w:r>
          </w:p>
          <w:p w14:paraId="5806BDF4" w14:textId="77777777" w:rsidR="004B7C2F" w:rsidRPr="00E269E0" w:rsidRDefault="004B7C2F" w:rsidP="00D23213">
            <w:pPr>
              <w:pStyle w:val="Default"/>
              <w:rPr>
                <w:color w:val="auto"/>
                <w:sz w:val="20"/>
                <w:szCs w:val="20"/>
                <w:lang w:val="uk-UA"/>
              </w:rPr>
            </w:pPr>
          </w:p>
          <w:p w14:paraId="15B216B4" w14:textId="77777777" w:rsidR="004B7C2F" w:rsidRPr="00E269E0" w:rsidRDefault="004B7C2F" w:rsidP="00D23213">
            <w:pPr>
              <w:pStyle w:val="Default"/>
              <w:rPr>
                <w:color w:val="auto"/>
                <w:sz w:val="20"/>
                <w:szCs w:val="20"/>
                <w:lang w:val="uk-UA"/>
              </w:rPr>
            </w:pPr>
            <w:r w:rsidRPr="00E269E0">
              <w:rPr>
                <w:color w:val="auto"/>
                <w:sz w:val="20"/>
                <w:szCs w:val="20"/>
                <w:lang w:val="uk-UA"/>
              </w:rPr>
              <w:t>3. Реагент 3. Осаджувач: трихлороцетова кислота – 1.22 моль/л.</w:t>
            </w:r>
          </w:p>
          <w:p w14:paraId="6C1DC1CB" w14:textId="77777777" w:rsidR="004B7C2F" w:rsidRPr="00E269E0" w:rsidRDefault="004B7C2F" w:rsidP="00D23213">
            <w:pPr>
              <w:pStyle w:val="Default"/>
              <w:rPr>
                <w:color w:val="auto"/>
                <w:sz w:val="20"/>
                <w:szCs w:val="20"/>
                <w:lang w:val="uk-UA"/>
              </w:rPr>
            </w:pPr>
          </w:p>
          <w:p w14:paraId="4CA070BF"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4. Стандарт. Водний розчин  креатиніну - 177  </w:t>
            </w:r>
            <w:r w:rsidRPr="00E269E0">
              <w:rPr>
                <w:color w:val="auto"/>
                <w:sz w:val="20"/>
                <w:szCs w:val="20"/>
                <w:lang w:val="uk-UA"/>
              </w:rPr>
              <w:lastRenderedPageBreak/>
              <w:t>мкмоль/л.</w:t>
            </w:r>
          </w:p>
          <w:p w14:paraId="42122DB9" w14:textId="77777777" w:rsidR="004B7C2F" w:rsidRPr="00E269E0" w:rsidRDefault="004B7C2F" w:rsidP="00D23213">
            <w:pPr>
              <w:pStyle w:val="Default"/>
              <w:rPr>
                <w:color w:val="auto"/>
                <w:sz w:val="20"/>
                <w:szCs w:val="20"/>
                <w:lang w:val="uk-UA"/>
              </w:rPr>
            </w:pPr>
          </w:p>
          <w:p w14:paraId="4E70DFFB"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5B4D8EDA"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від нижньої межі 30 мкмоль/л до 885 мкмоль/л. </w:t>
            </w:r>
          </w:p>
          <w:p w14:paraId="496E25E6" w14:textId="77777777" w:rsidR="004B7C2F" w:rsidRPr="00E269E0" w:rsidRDefault="004B7C2F" w:rsidP="00D23213">
            <w:pPr>
              <w:pStyle w:val="Default"/>
              <w:rPr>
                <w:color w:val="auto"/>
                <w:sz w:val="20"/>
                <w:szCs w:val="20"/>
                <w:lang w:val="uk-UA"/>
              </w:rPr>
            </w:pPr>
          </w:p>
          <w:p w14:paraId="21B0C731" w14:textId="77777777" w:rsidR="004B7C2F" w:rsidRPr="00E269E0" w:rsidRDefault="004B7C2F" w:rsidP="00D23213">
            <w:pPr>
              <w:pStyle w:val="Default"/>
              <w:rPr>
                <w:color w:val="auto"/>
                <w:sz w:val="20"/>
                <w:szCs w:val="20"/>
                <w:lang w:val="uk-UA"/>
              </w:rPr>
            </w:pPr>
            <w:r w:rsidRPr="00E269E0">
              <w:rPr>
                <w:color w:val="auto"/>
                <w:sz w:val="20"/>
                <w:szCs w:val="20"/>
                <w:lang w:val="uk-UA"/>
              </w:rPr>
              <w:t>2. Чутливість не менш 20 мкмоль/л.</w:t>
            </w:r>
          </w:p>
          <w:p w14:paraId="15D66617" w14:textId="77777777" w:rsidR="004B7C2F" w:rsidRPr="00E269E0" w:rsidRDefault="004B7C2F" w:rsidP="00D23213">
            <w:pPr>
              <w:pStyle w:val="Default"/>
              <w:rPr>
                <w:color w:val="auto"/>
                <w:sz w:val="20"/>
                <w:szCs w:val="20"/>
                <w:lang w:val="uk-UA"/>
              </w:rPr>
            </w:pPr>
          </w:p>
          <w:p w14:paraId="5D17382D" w14:textId="77777777" w:rsidR="004B7C2F" w:rsidRPr="00E269E0"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5%.</w:t>
            </w:r>
          </w:p>
          <w:p w14:paraId="5ED2FC8C" w14:textId="77777777" w:rsidR="004B7C2F" w:rsidRPr="00B33499" w:rsidRDefault="004B7C2F" w:rsidP="00D23213">
            <w:pPr>
              <w:pStyle w:val="Default"/>
              <w:rPr>
                <w:color w:val="auto"/>
                <w:sz w:val="20"/>
                <w:szCs w:val="20"/>
                <w:lang w:val="uk-UA"/>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F2F7DC5"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D285" w14:textId="77777777" w:rsidR="004B7C2F" w:rsidRDefault="004B7C2F" w:rsidP="00D23213">
            <w:pPr>
              <w:jc w:val="center"/>
              <w:rPr>
                <w:rFonts w:ascii="Arial CYR" w:hAnsi="Arial CYR"/>
                <w:sz w:val="20"/>
                <w:szCs w:val="20"/>
              </w:rPr>
            </w:pPr>
            <w:r>
              <w:rPr>
                <w:rFonts w:ascii="Arial CYR" w:hAnsi="Arial CYR"/>
                <w:sz w:val="20"/>
                <w:szCs w:val="20"/>
              </w:rPr>
              <w:t>40</w:t>
            </w:r>
          </w:p>
        </w:tc>
      </w:tr>
      <w:tr w:rsidR="004B7C2F" w:rsidRPr="00E269E0" w14:paraId="2BBDBC8A"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4CD885C5"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1485" w:type="dxa"/>
            <w:tcBorders>
              <w:top w:val="single" w:sz="4" w:space="0" w:color="auto"/>
              <w:bottom w:val="single" w:sz="4" w:space="0" w:color="auto"/>
              <w:right w:val="single" w:sz="4" w:space="0" w:color="auto"/>
            </w:tcBorders>
            <w:noWrap/>
            <w:vAlign w:val="center"/>
          </w:tcPr>
          <w:p w14:paraId="2990B102"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52532-Анти-A групове типування еритроцитів IVD, антитіла</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EE3566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Моноклональний реагент анти-A для визначення груп крові людини за системою АВ0 (1х10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27725A7" w14:textId="77777777" w:rsidR="004B7C2F" w:rsidRPr="00B33499" w:rsidRDefault="004B7C2F" w:rsidP="00D23213">
            <w:pPr>
              <w:pStyle w:val="Default"/>
              <w:rPr>
                <w:color w:val="auto"/>
                <w:sz w:val="20"/>
                <w:szCs w:val="20"/>
                <w:lang w:val="uk-UA"/>
              </w:rPr>
            </w:pPr>
            <w:r w:rsidRPr="00E269E0">
              <w:rPr>
                <w:color w:val="auto"/>
                <w:sz w:val="20"/>
                <w:szCs w:val="20"/>
                <w:lang w:val="uk-UA"/>
              </w:rPr>
              <w:t>Діагностичний моноклональний реагенти анти-А призначений для визначення групи крові людини за системою АВ0 шляхом виявлення антигену А еритроцитів людини за допомогою прямої реакції аглютинації.</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FEC6F42"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4E68D" w14:textId="77777777" w:rsidR="004B7C2F" w:rsidRDefault="004B7C2F" w:rsidP="00D23213">
            <w:pPr>
              <w:jc w:val="center"/>
              <w:rPr>
                <w:rFonts w:ascii="Arial CYR" w:hAnsi="Arial CYR"/>
                <w:sz w:val="20"/>
                <w:szCs w:val="20"/>
              </w:rPr>
            </w:pPr>
            <w:r>
              <w:rPr>
                <w:rFonts w:ascii="Arial CYR" w:hAnsi="Arial CYR"/>
                <w:sz w:val="20"/>
                <w:szCs w:val="20"/>
              </w:rPr>
              <w:t>94</w:t>
            </w:r>
          </w:p>
        </w:tc>
      </w:tr>
      <w:tr w:rsidR="004B7C2F" w:rsidRPr="00E269E0" w14:paraId="6B02EA32"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28F6C3CA"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23</w:t>
            </w:r>
          </w:p>
        </w:tc>
        <w:tc>
          <w:tcPr>
            <w:tcW w:w="1485" w:type="dxa"/>
            <w:tcBorders>
              <w:top w:val="single" w:sz="4" w:space="0" w:color="auto"/>
              <w:bottom w:val="single" w:sz="4" w:space="0" w:color="auto"/>
              <w:right w:val="single" w:sz="4" w:space="0" w:color="auto"/>
            </w:tcBorders>
            <w:noWrap/>
            <w:vAlign w:val="center"/>
          </w:tcPr>
          <w:p w14:paraId="1DC1E51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46442- Анти-АВ групове типування еритроцитів IVD, антитіла</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27D77FF"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Моноклональний реагент анти-AB для визначення груп крові людини за системою АВ0 (1х10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2713BAB" w14:textId="77777777" w:rsidR="004B7C2F" w:rsidRPr="00B33499" w:rsidRDefault="004B7C2F" w:rsidP="00D23213">
            <w:pPr>
              <w:pStyle w:val="Default"/>
              <w:rPr>
                <w:color w:val="auto"/>
                <w:sz w:val="20"/>
                <w:szCs w:val="20"/>
                <w:lang w:val="uk-UA"/>
              </w:rPr>
            </w:pPr>
            <w:r w:rsidRPr="00E269E0">
              <w:rPr>
                <w:color w:val="auto"/>
                <w:sz w:val="20"/>
                <w:szCs w:val="20"/>
                <w:lang w:val="uk-UA"/>
              </w:rPr>
              <w:t>Діагностичний моноклональний реагенти анти-AB призначений для визначення групи крові людини за системою АВ0 шляхом виявлення антигену AB еритроцитів людини за допомогою прямої реакції аглютинації.</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D0AD448"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E9ABC" w14:textId="77777777" w:rsidR="004B7C2F" w:rsidRDefault="004B7C2F" w:rsidP="00D23213">
            <w:pPr>
              <w:jc w:val="center"/>
              <w:rPr>
                <w:rFonts w:ascii="Arial CYR" w:hAnsi="Arial CYR"/>
                <w:sz w:val="20"/>
                <w:szCs w:val="20"/>
              </w:rPr>
            </w:pPr>
            <w:r>
              <w:rPr>
                <w:rFonts w:ascii="Arial CYR" w:hAnsi="Arial CYR"/>
                <w:sz w:val="20"/>
                <w:szCs w:val="20"/>
              </w:rPr>
              <w:t>3</w:t>
            </w:r>
          </w:p>
        </w:tc>
      </w:tr>
      <w:tr w:rsidR="004B7C2F" w:rsidRPr="00E269E0" w14:paraId="325029E1"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69DF8070"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24</w:t>
            </w:r>
          </w:p>
        </w:tc>
        <w:tc>
          <w:tcPr>
            <w:tcW w:w="1485" w:type="dxa"/>
            <w:tcBorders>
              <w:top w:val="single" w:sz="4" w:space="0" w:color="auto"/>
              <w:bottom w:val="single" w:sz="4" w:space="0" w:color="auto"/>
              <w:right w:val="single" w:sz="4" w:space="0" w:color="auto"/>
            </w:tcBorders>
            <w:noWrap/>
            <w:vAlign w:val="center"/>
          </w:tcPr>
          <w:p w14:paraId="3E4F47B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52538-Анти-B групове типування еритроцитів IVD, антитіла</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027E2693"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Моноклональний реагент анти-B для визначення груп крові людини за системою АВ0 (1х10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C9A7DA4" w14:textId="77777777" w:rsidR="004B7C2F" w:rsidRPr="00B33499" w:rsidRDefault="004B7C2F" w:rsidP="00D23213">
            <w:pPr>
              <w:pStyle w:val="Default"/>
              <w:rPr>
                <w:color w:val="auto"/>
                <w:sz w:val="20"/>
                <w:szCs w:val="20"/>
                <w:lang w:val="uk-UA"/>
              </w:rPr>
            </w:pPr>
            <w:r w:rsidRPr="00E269E0">
              <w:rPr>
                <w:color w:val="auto"/>
                <w:sz w:val="20"/>
                <w:szCs w:val="20"/>
                <w:lang w:val="uk-UA"/>
              </w:rPr>
              <w:t>Діагностичний моноклональних реагенти анти-В призначений для визначення групи крові людини за системою АВ0 шляхом виявлення антигену В еритроцитів людини за допомогою прямої реакції аглютинації.</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DD2C4D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52DEF" w14:textId="77777777" w:rsidR="004B7C2F" w:rsidRDefault="004B7C2F" w:rsidP="00D23213">
            <w:pPr>
              <w:jc w:val="center"/>
              <w:rPr>
                <w:rFonts w:ascii="Arial CYR" w:hAnsi="Arial CYR"/>
                <w:sz w:val="20"/>
                <w:szCs w:val="20"/>
              </w:rPr>
            </w:pPr>
            <w:r>
              <w:rPr>
                <w:rFonts w:ascii="Arial CYR" w:hAnsi="Arial CYR"/>
                <w:sz w:val="20"/>
                <w:szCs w:val="20"/>
              </w:rPr>
              <w:t>90</w:t>
            </w:r>
          </w:p>
        </w:tc>
      </w:tr>
      <w:bookmarkEnd w:id="0"/>
      <w:bookmarkEnd w:id="1"/>
      <w:bookmarkEnd w:id="3"/>
      <w:tr w:rsidR="004B7C2F" w:rsidRPr="00E269E0" w14:paraId="43DC6F22"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48636079"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25</w:t>
            </w:r>
          </w:p>
        </w:tc>
        <w:tc>
          <w:tcPr>
            <w:tcW w:w="1485" w:type="dxa"/>
            <w:tcBorders>
              <w:top w:val="single" w:sz="4" w:space="0" w:color="auto"/>
              <w:bottom w:val="single" w:sz="4" w:space="0" w:color="auto"/>
              <w:right w:val="single" w:sz="4" w:space="0" w:color="auto"/>
            </w:tcBorders>
            <w:noWrap/>
            <w:vAlign w:val="center"/>
          </w:tcPr>
          <w:p w14:paraId="2778E397"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30598-Набір реагентів для визначення резус-фенотипу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3BFE55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Моноклональний реагент анти-C Супер для визначення груп крові людини за системою Rhesus (1х5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3CDC0AC" w14:textId="77777777" w:rsidR="004B7C2F" w:rsidRPr="00B33499" w:rsidRDefault="004B7C2F" w:rsidP="00D23213">
            <w:pPr>
              <w:pStyle w:val="Default"/>
              <w:rPr>
                <w:color w:val="auto"/>
                <w:sz w:val="20"/>
                <w:szCs w:val="20"/>
                <w:lang w:val="uk-UA"/>
              </w:rPr>
            </w:pPr>
            <w:r w:rsidRPr="00E269E0">
              <w:rPr>
                <w:color w:val="auto"/>
                <w:sz w:val="20"/>
                <w:szCs w:val="20"/>
                <w:lang w:val="uk-UA"/>
              </w:rPr>
              <w:t>Діагностичний моноклональний реагент анти-С, системы Rhesus, призначений для виявлення антигену С еритроцитів людини за допомогою прямої реакції аглютинації.</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7657BAD"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6529F" w14:textId="77777777" w:rsidR="004B7C2F" w:rsidRDefault="004B7C2F" w:rsidP="00D23213">
            <w:pPr>
              <w:jc w:val="center"/>
              <w:rPr>
                <w:rFonts w:ascii="Arial CYR" w:hAnsi="Arial CYR"/>
                <w:sz w:val="20"/>
                <w:szCs w:val="20"/>
              </w:rPr>
            </w:pPr>
            <w:r>
              <w:rPr>
                <w:rFonts w:ascii="Arial CYR" w:hAnsi="Arial CYR"/>
                <w:sz w:val="20"/>
                <w:szCs w:val="20"/>
              </w:rPr>
              <w:t>3</w:t>
            </w:r>
          </w:p>
        </w:tc>
      </w:tr>
      <w:tr w:rsidR="004B7C2F" w:rsidRPr="00E269E0" w14:paraId="4C553EAC"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7AA04F3A"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26</w:t>
            </w:r>
          </w:p>
        </w:tc>
        <w:tc>
          <w:tcPr>
            <w:tcW w:w="1485" w:type="dxa"/>
            <w:tcBorders>
              <w:top w:val="single" w:sz="4" w:space="0" w:color="auto"/>
              <w:bottom w:val="single" w:sz="4" w:space="0" w:color="auto"/>
              <w:right w:val="single" w:sz="4" w:space="0" w:color="auto"/>
            </w:tcBorders>
            <w:noWrap/>
            <w:vAlign w:val="center"/>
          </w:tcPr>
          <w:p w14:paraId="730C6924"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30598-Набір реагентів для визначення резус-фенотипу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E2A7AB2"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Моноклональний реагент анти-D Супер для визначення груп крові людини за системою Rhesus (1х10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EB1D8CD" w14:textId="77777777" w:rsidR="004B7C2F" w:rsidRPr="00B33499" w:rsidRDefault="004B7C2F" w:rsidP="00D23213">
            <w:pPr>
              <w:pStyle w:val="Default"/>
              <w:rPr>
                <w:color w:val="auto"/>
                <w:sz w:val="20"/>
                <w:szCs w:val="20"/>
                <w:lang w:val="uk-UA"/>
              </w:rPr>
            </w:pPr>
            <w:r w:rsidRPr="00E269E0">
              <w:rPr>
                <w:color w:val="auto"/>
                <w:sz w:val="20"/>
                <w:szCs w:val="20"/>
                <w:lang w:val="uk-UA"/>
              </w:rPr>
              <w:t>Діагностичний моноклональний реагент анти-D, системи Rhesus, призначений для виявлення антигену D еритроцитів людини за допомогою прямої реакції аглютинації.</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7D71E06"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76EDF" w14:textId="77777777" w:rsidR="004B7C2F" w:rsidRDefault="004B7C2F" w:rsidP="00D23213">
            <w:pPr>
              <w:jc w:val="center"/>
              <w:rPr>
                <w:rFonts w:ascii="Arial CYR" w:hAnsi="Arial CYR"/>
                <w:sz w:val="20"/>
                <w:szCs w:val="20"/>
              </w:rPr>
            </w:pPr>
            <w:r>
              <w:rPr>
                <w:rFonts w:ascii="Arial CYR" w:hAnsi="Arial CYR"/>
                <w:sz w:val="20"/>
                <w:szCs w:val="20"/>
              </w:rPr>
              <w:t>50</w:t>
            </w:r>
          </w:p>
        </w:tc>
      </w:tr>
      <w:tr w:rsidR="004B7C2F" w:rsidRPr="00E269E0" w14:paraId="3536BA5E"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7D522845"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27</w:t>
            </w:r>
          </w:p>
        </w:tc>
        <w:tc>
          <w:tcPr>
            <w:tcW w:w="1485" w:type="dxa"/>
            <w:tcBorders>
              <w:top w:val="single" w:sz="4" w:space="0" w:color="auto"/>
              <w:bottom w:val="single" w:sz="4" w:space="0" w:color="auto"/>
              <w:right w:val="single" w:sz="4" w:space="0" w:color="auto"/>
            </w:tcBorders>
            <w:noWrap/>
            <w:vAlign w:val="center"/>
          </w:tcPr>
          <w:p w14:paraId="53DFCC76"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30598-Набір реагентів для визначення резус-фенотипу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4BB3AC33"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Моноклональний реагент анти-E Супер для визначення груп крові людини за системою Rhesus (1х5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6E1F87E" w14:textId="77777777" w:rsidR="004B7C2F" w:rsidRPr="00B33499" w:rsidRDefault="004B7C2F" w:rsidP="00D23213">
            <w:pPr>
              <w:pStyle w:val="Default"/>
              <w:rPr>
                <w:color w:val="auto"/>
                <w:sz w:val="20"/>
                <w:szCs w:val="20"/>
                <w:lang w:val="uk-UA"/>
              </w:rPr>
            </w:pPr>
            <w:r w:rsidRPr="00E269E0">
              <w:rPr>
                <w:color w:val="auto"/>
                <w:sz w:val="20"/>
                <w:szCs w:val="20"/>
                <w:lang w:val="uk-UA"/>
              </w:rPr>
              <w:t>Діагностичний моноклональний реагент анти-Е, призначений для виявлення антигену Е еритроцитів людини за допомогою прямої реакції аглютинації..</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606DD0D"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B2F6A" w14:textId="77777777" w:rsidR="004B7C2F" w:rsidRDefault="004B7C2F" w:rsidP="00D23213">
            <w:pPr>
              <w:jc w:val="center"/>
              <w:rPr>
                <w:rFonts w:ascii="Arial CYR" w:hAnsi="Arial CYR"/>
                <w:sz w:val="20"/>
                <w:szCs w:val="20"/>
              </w:rPr>
            </w:pPr>
            <w:r>
              <w:rPr>
                <w:rFonts w:ascii="Arial CYR" w:hAnsi="Arial CYR"/>
                <w:sz w:val="20"/>
                <w:szCs w:val="20"/>
              </w:rPr>
              <w:t>2</w:t>
            </w:r>
          </w:p>
        </w:tc>
      </w:tr>
      <w:tr w:rsidR="004B7C2F" w:rsidRPr="00E269E0" w14:paraId="75C6843C"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0F987F38"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28</w:t>
            </w:r>
          </w:p>
        </w:tc>
        <w:tc>
          <w:tcPr>
            <w:tcW w:w="1485" w:type="dxa"/>
            <w:tcBorders>
              <w:top w:val="single" w:sz="4" w:space="0" w:color="auto"/>
              <w:bottom w:val="single" w:sz="4" w:space="0" w:color="auto"/>
              <w:right w:val="single" w:sz="4" w:space="0" w:color="auto"/>
            </w:tcBorders>
            <w:noWrap/>
            <w:vAlign w:val="center"/>
          </w:tcPr>
          <w:p w14:paraId="68553D5D"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 xml:space="preserve">45309 - Класифікація груп крові за </w:t>
            </w:r>
            <w:r w:rsidRPr="00E269E0">
              <w:rPr>
                <w:rFonts w:ascii="Times New Roman" w:hAnsi="Times New Roman" w:cs="Times New Roman"/>
                <w:sz w:val="20"/>
                <w:szCs w:val="20"/>
              </w:rPr>
              <w:lastRenderedPageBreak/>
              <w:t>фенотипами (CcDEe) / Kell IVD, набір, реакція аглютинації</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920179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 xml:space="preserve">Моноклональний реагент анти-Kell Супер для </w:t>
            </w:r>
            <w:r w:rsidRPr="00B33499">
              <w:rPr>
                <w:rFonts w:ascii="Times New Roman" w:hAnsi="Times New Roman" w:cs="Times New Roman"/>
                <w:sz w:val="20"/>
                <w:szCs w:val="20"/>
              </w:rPr>
              <w:lastRenderedPageBreak/>
              <w:t>визначення груп крові людини за системою Kell (1х5 мл)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F34D60A" w14:textId="77777777" w:rsidR="004B7C2F" w:rsidRPr="00B33499" w:rsidRDefault="004B7C2F" w:rsidP="00D23213">
            <w:pPr>
              <w:pStyle w:val="Default"/>
              <w:rPr>
                <w:color w:val="auto"/>
                <w:sz w:val="20"/>
                <w:szCs w:val="20"/>
                <w:lang w:val="uk-UA"/>
              </w:rPr>
            </w:pPr>
            <w:r w:rsidRPr="00E269E0">
              <w:rPr>
                <w:color w:val="auto"/>
                <w:sz w:val="20"/>
                <w:szCs w:val="20"/>
                <w:lang w:val="uk-UA"/>
              </w:rPr>
              <w:lastRenderedPageBreak/>
              <w:t xml:space="preserve">Діагностичний моноклональний реагент анти- Kell, призначений для виявлення антигену Kell еритроцитів людини за </w:t>
            </w:r>
            <w:r w:rsidRPr="00E269E0">
              <w:rPr>
                <w:color w:val="auto"/>
                <w:sz w:val="20"/>
                <w:szCs w:val="20"/>
                <w:lang w:val="uk-UA"/>
              </w:rPr>
              <w:lastRenderedPageBreak/>
              <w:t>допомогою прямої реакції аглютинації..</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9041899"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6CB0" w14:textId="77777777" w:rsidR="004B7C2F" w:rsidRDefault="004B7C2F" w:rsidP="00D23213">
            <w:pPr>
              <w:jc w:val="center"/>
              <w:rPr>
                <w:rFonts w:ascii="Arial CYR" w:hAnsi="Arial CYR"/>
                <w:sz w:val="20"/>
                <w:szCs w:val="20"/>
              </w:rPr>
            </w:pPr>
            <w:r>
              <w:rPr>
                <w:rFonts w:ascii="Arial CYR" w:hAnsi="Arial CYR"/>
                <w:sz w:val="20"/>
                <w:szCs w:val="20"/>
              </w:rPr>
              <w:t>10</w:t>
            </w:r>
          </w:p>
        </w:tc>
      </w:tr>
      <w:tr w:rsidR="004B7C2F" w:rsidRPr="00E269E0" w14:paraId="15E4D218"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5BCBEC01"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lastRenderedPageBreak/>
              <w:t>29</w:t>
            </w:r>
          </w:p>
        </w:tc>
        <w:tc>
          <w:tcPr>
            <w:tcW w:w="1485" w:type="dxa"/>
            <w:tcBorders>
              <w:top w:val="single" w:sz="4" w:space="0" w:color="auto"/>
              <w:bottom w:val="single" w:sz="4" w:space="0" w:color="auto"/>
              <w:right w:val="single" w:sz="4" w:space="0" w:color="auto"/>
            </w:tcBorders>
            <w:noWrap/>
            <w:vAlign w:val="center"/>
          </w:tcPr>
          <w:p w14:paraId="3929C618"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52691 -Стандартні еритроцити для перехресного визначення груп крові за системою AB0 IVD, набір, реакція аглютинації</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2A1577F"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Набір №1 Стандартні еритроцити для визначення груп крові людини за системами AB0, Rhesus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2A64F45" w14:textId="77777777" w:rsidR="004B7C2F" w:rsidRPr="00E269E0" w:rsidRDefault="004B7C2F" w:rsidP="00D23213">
            <w:pPr>
              <w:pStyle w:val="Default"/>
              <w:rPr>
                <w:color w:val="auto"/>
                <w:sz w:val="20"/>
                <w:szCs w:val="20"/>
                <w:lang w:val="uk-UA"/>
              </w:rPr>
            </w:pPr>
            <w:r w:rsidRPr="00E269E0">
              <w:rPr>
                <w:color w:val="auto"/>
                <w:sz w:val="20"/>
                <w:szCs w:val="20"/>
                <w:lang w:val="uk-UA"/>
              </w:rPr>
              <w:t>До складу набору входять консервовані еритроцити донорів із встановленим фенотипом за системами антигенів АВ0 та Rhesus:</w:t>
            </w:r>
          </w:p>
          <w:p w14:paraId="513BE361" w14:textId="77777777" w:rsidR="004B7C2F" w:rsidRPr="00E269E0" w:rsidRDefault="004B7C2F" w:rsidP="00D23213">
            <w:pPr>
              <w:pStyle w:val="Default"/>
              <w:rPr>
                <w:color w:val="auto"/>
                <w:sz w:val="20"/>
                <w:szCs w:val="20"/>
                <w:lang w:val="uk-UA"/>
              </w:rPr>
            </w:pPr>
            <w:r w:rsidRPr="00E269E0">
              <w:rPr>
                <w:color w:val="auto"/>
                <w:sz w:val="20"/>
                <w:szCs w:val="20"/>
                <w:lang w:val="uk-UA"/>
              </w:rPr>
              <w:t>20% завись еритроцитів 0 Rh- нег. ссdее;</w:t>
            </w:r>
          </w:p>
          <w:p w14:paraId="018EEDDD" w14:textId="77777777" w:rsidR="004B7C2F" w:rsidRPr="00E269E0" w:rsidRDefault="004B7C2F" w:rsidP="00D23213">
            <w:pPr>
              <w:pStyle w:val="Default"/>
              <w:rPr>
                <w:color w:val="auto"/>
                <w:sz w:val="20"/>
                <w:szCs w:val="20"/>
                <w:lang w:val="uk-UA"/>
              </w:rPr>
            </w:pPr>
            <w:r w:rsidRPr="00E269E0">
              <w:rPr>
                <w:color w:val="auto"/>
                <w:sz w:val="20"/>
                <w:szCs w:val="20"/>
                <w:lang w:val="uk-UA"/>
              </w:rPr>
              <w:t>20% завись еритроцитів 0 Rh+ поз. СсDЕе;</w:t>
            </w:r>
          </w:p>
          <w:p w14:paraId="6347E0CB" w14:textId="77777777" w:rsidR="004B7C2F" w:rsidRPr="00E269E0" w:rsidRDefault="004B7C2F" w:rsidP="00D23213">
            <w:pPr>
              <w:pStyle w:val="Default"/>
              <w:rPr>
                <w:color w:val="auto"/>
                <w:sz w:val="20"/>
                <w:szCs w:val="20"/>
                <w:lang w:val="uk-UA"/>
              </w:rPr>
            </w:pPr>
            <w:r w:rsidRPr="00E269E0">
              <w:rPr>
                <w:color w:val="auto"/>
                <w:sz w:val="20"/>
                <w:szCs w:val="20"/>
                <w:lang w:val="uk-UA"/>
              </w:rPr>
              <w:t>20% завись еритроцитів А Rh+ поз.;</w:t>
            </w:r>
          </w:p>
          <w:p w14:paraId="5787BDB6" w14:textId="77777777" w:rsidR="004B7C2F" w:rsidRPr="00B33499" w:rsidRDefault="004B7C2F" w:rsidP="00D23213">
            <w:pPr>
              <w:pStyle w:val="Default"/>
              <w:rPr>
                <w:color w:val="auto"/>
                <w:sz w:val="20"/>
                <w:szCs w:val="20"/>
                <w:lang w:val="uk-UA"/>
              </w:rPr>
            </w:pPr>
            <w:r w:rsidRPr="00E269E0">
              <w:rPr>
                <w:color w:val="auto"/>
                <w:sz w:val="20"/>
                <w:szCs w:val="20"/>
                <w:lang w:val="uk-UA"/>
              </w:rPr>
              <w:t>20% завись еритроцитів В Rh+ поз.</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D85DEFD"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набір</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84AA7" w14:textId="77777777" w:rsidR="004B7C2F" w:rsidRDefault="004B7C2F" w:rsidP="00D23213">
            <w:pPr>
              <w:jc w:val="center"/>
              <w:rPr>
                <w:rFonts w:ascii="Arial CYR" w:hAnsi="Arial CYR"/>
                <w:sz w:val="20"/>
                <w:szCs w:val="20"/>
              </w:rPr>
            </w:pPr>
            <w:r>
              <w:rPr>
                <w:rFonts w:ascii="Arial CYR" w:hAnsi="Arial CYR"/>
                <w:sz w:val="20"/>
                <w:szCs w:val="20"/>
              </w:rPr>
              <w:t>12</w:t>
            </w:r>
          </w:p>
        </w:tc>
      </w:tr>
      <w:tr w:rsidR="004B7C2F" w:rsidRPr="00E269E0" w14:paraId="7265A51E"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065CAC0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w:t>
            </w:r>
            <w:r>
              <w:rPr>
                <w:rFonts w:ascii="Times New Roman" w:hAnsi="Times New Roman" w:cs="Times New Roman"/>
                <w:sz w:val="20"/>
                <w:szCs w:val="20"/>
              </w:rPr>
              <w:t>0</w:t>
            </w:r>
          </w:p>
        </w:tc>
        <w:tc>
          <w:tcPr>
            <w:tcW w:w="1485" w:type="dxa"/>
            <w:tcBorders>
              <w:top w:val="single" w:sz="4" w:space="0" w:color="auto"/>
              <w:bottom w:val="single" w:sz="4" w:space="0" w:color="auto"/>
              <w:right w:val="single" w:sz="4" w:space="0" w:color="auto"/>
            </w:tcBorders>
            <w:noWrap/>
            <w:vAlign w:val="center"/>
          </w:tcPr>
          <w:p w14:paraId="2C3F4834"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55112 - Ревматоїдний фактор IVD, набір, реакція аглютинації</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2C1C25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РФ - латекс-тест</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E486595"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Склад набору </w:t>
            </w:r>
          </w:p>
          <w:p w14:paraId="2A6DDBE6"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1. Латексна суспензія, 2 мл (1 шт.)</w:t>
            </w:r>
          </w:p>
          <w:p w14:paraId="5399C711"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2.  Розчинник, 14 мл (1 шт.)</w:t>
            </w:r>
          </w:p>
          <w:p w14:paraId="4D76C013"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3.  Позитивний контроль, який містить РФ більш 12 МОд/мл, 0.2 мл (1 шт.)</w:t>
            </w:r>
          </w:p>
          <w:p w14:paraId="5FB37E21"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4.  Негативний контроль, який містить РФ менш 12 МОд/мл, 0.2 мл (1 шт.)</w:t>
            </w:r>
          </w:p>
          <w:p w14:paraId="03FAA10B" w14:textId="77777777" w:rsidR="004B7C2F" w:rsidRPr="00E269E0" w:rsidRDefault="004B7C2F" w:rsidP="00D23213">
            <w:pPr>
              <w:pStyle w:val="Default"/>
              <w:rPr>
                <w:color w:val="auto"/>
                <w:sz w:val="20"/>
                <w:szCs w:val="20"/>
                <w:lang w:val="uk-UA"/>
              </w:rPr>
            </w:pPr>
            <w:r w:rsidRPr="00E269E0">
              <w:rPr>
                <w:color w:val="auto"/>
                <w:sz w:val="20"/>
                <w:szCs w:val="20"/>
                <w:lang w:val="uk-UA"/>
              </w:rPr>
              <w:t>Палички для розмішування сироваток (100 шт.)</w:t>
            </w:r>
          </w:p>
          <w:p w14:paraId="4100C96F" w14:textId="77777777" w:rsidR="004B7C2F" w:rsidRPr="00E269E0" w:rsidRDefault="004B7C2F" w:rsidP="00D23213">
            <w:pPr>
              <w:pStyle w:val="Default"/>
              <w:rPr>
                <w:color w:val="auto"/>
                <w:sz w:val="20"/>
                <w:szCs w:val="20"/>
                <w:lang w:val="uk-UA"/>
              </w:rPr>
            </w:pPr>
            <w:r w:rsidRPr="00E269E0">
              <w:rPr>
                <w:color w:val="auto"/>
                <w:sz w:val="20"/>
                <w:szCs w:val="20"/>
                <w:lang w:val="uk-UA"/>
              </w:rPr>
              <w:t>Тестовий слайд (1шт.)</w:t>
            </w:r>
          </w:p>
          <w:p w14:paraId="563C8821"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6B3F4DE6" w14:textId="77777777" w:rsidR="004B7C2F" w:rsidRPr="00B33499" w:rsidRDefault="004B7C2F" w:rsidP="00D23213">
            <w:pPr>
              <w:pStyle w:val="Default"/>
              <w:rPr>
                <w:color w:val="auto"/>
                <w:sz w:val="20"/>
                <w:szCs w:val="20"/>
                <w:lang w:val="uk-UA"/>
              </w:rPr>
            </w:pPr>
            <w:r w:rsidRPr="00E269E0">
              <w:rPr>
                <w:color w:val="auto"/>
                <w:sz w:val="20"/>
                <w:szCs w:val="20"/>
                <w:lang w:val="uk-UA"/>
              </w:rPr>
              <w:t>Чутливість тесту становить 12 МОд/мл (аглютинація на 2+). Стандартизація виконана по галузевому стандарту ДНВІ стандартизації та контролю медичних біологічних препаратів ім. Л.А.Тарасевича</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69C70AE"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B46D" w14:textId="77777777" w:rsidR="004B7C2F" w:rsidRDefault="004B7C2F" w:rsidP="00D23213">
            <w:pPr>
              <w:jc w:val="center"/>
              <w:rPr>
                <w:rFonts w:ascii="Arial CYR" w:hAnsi="Arial CYR"/>
                <w:sz w:val="20"/>
                <w:szCs w:val="20"/>
              </w:rPr>
            </w:pPr>
            <w:r>
              <w:rPr>
                <w:rFonts w:ascii="Arial CYR" w:hAnsi="Arial CYR"/>
                <w:sz w:val="20"/>
                <w:szCs w:val="20"/>
              </w:rPr>
              <w:t>20</w:t>
            </w:r>
          </w:p>
        </w:tc>
      </w:tr>
      <w:tr w:rsidR="004B7C2F" w:rsidRPr="00E269E0" w14:paraId="4A812BD1"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407C62D7"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w:t>
            </w:r>
            <w:r>
              <w:rPr>
                <w:rFonts w:ascii="Times New Roman" w:hAnsi="Times New Roman" w:cs="Times New Roman"/>
                <w:sz w:val="20"/>
                <w:szCs w:val="20"/>
              </w:rPr>
              <w:t>1</w:t>
            </w:r>
          </w:p>
        </w:tc>
        <w:tc>
          <w:tcPr>
            <w:tcW w:w="1485" w:type="dxa"/>
            <w:tcBorders>
              <w:top w:val="single" w:sz="4" w:space="0" w:color="auto"/>
              <w:bottom w:val="single" w:sz="4" w:space="0" w:color="auto"/>
              <w:right w:val="single" w:sz="4" w:space="0" w:color="auto"/>
            </w:tcBorders>
            <w:noWrap/>
            <w:vAlign w:val="center"/>
          </w:tcPr>
          <w:p w14:paraId="7EE89E27"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53583 -Сечова кислота IVD, набір, ферментний спектрофотометричний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D084C62"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Сечова кислота 100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2671C27"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48AFC1C2"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Буфер: фосфат рН 7.4 - 50 ммоль/л; ДХФС - 4 ммоль/л.</w:t>
            </w:r>
          </w:p>
          <w:p w14:paraId="19A91529" w14:textId="77777777" w:rsidR="004B7C2F" w:rsidRPr="00E269E0" w:rsidRDefault="004B7C2F" w:rsidP="00D23213">
            <w:pPr>
              <w:pStyle w:val="Default"/>
              <w:rPr>
                <w:color w:val="auto"/>
                <w:sz w:val="20"/>
                <w:szCs w:val="20"/>
                <w:lang w:val="uk-UA"/>
              </w:rPr>
            </w:pPr>
            <w:r w:rsidRPr="00E269E0">
              <w:rPr>
                <w:color w:val="auto"/>
                <w:sz w:val="20"/>
                <w:szCs w:val="20"/>
                <w:lang w:val="uk-UA"/>
              </w:rPr>
              <w:t>2. Реагент 2.  Ензими: уріказа - 60  Од/л; пероксидаза -  660 Од/л;  аскорбат оксидаза                                                                             200 Од/л; 4-амінофеназон - 1 ммоль/л.</w:t>
            </w:r>
          </w:p>
          <w:p w14:paraId="069D7CAC" w14:textId="77777777" w:rsidR="004B7C2F" w:rsidRPr="00E269E0" w:rsidRDefault="004B7C2F" w:rsidP="00D23213">
            <w:pPr>
              <w:pStyle w:val="Default"/>
              <w:rPr>
                <w:color w:val="auto"/>
                <w:sz w:val="20"/>
                <w:szCs w:val="20"/>
                <w:lang w:val="uk-UA"/>
              </w:rPr>
            </w:pPr>
            <w:r w:rsidRPr="00E269E0">
              <w:rPr>
                <w:color w:val="auto"/>
                <w:sz w:val="20"/>
                <w:szCs w:val="20"/>
                <w:lang w:val="uk-UA"/>
              </w:rPr>
              <w:t>3. Стандарт. Водний розчин сечової кислоти - 357 мкмоль/л.</w:t>
            </w:r>
          </w:p>
          <w:p w14:paraId="62C47D7E"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270F2EA8"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від нижньої межі 12 мкмоль/л до 1200 мкмоль/л. </w:t>
            </w:r>
          </w:p>
          <w:p w14:paraId="0C7D9B61"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2. Чутливість не менш 6 мкмоль/л. </w:t>
            </w:r>
          </w:p>
          <w:p w14:paraId="49BEA27E" w14:textId="77777777" w:rsidR="004B7C2F" w:rsidRPr="00B33499"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16C95D7"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D1952" w14:textId="77777777" w:rsidR="004B7C2F" w:rsidRDefault="004B7C2F" w:rsidP="00D23213">
            <w:pPr>
              <w:jc w:val="center"/>
              <w:rPr>
                <w:rFonts w:ascii="Arial CYR" w:hAnsi="Arial CYR"/>
                <w:sz w:val="20"/>
                <w:szCs w:val="20"/>
              </w:rPr>
            </w:pPr>
            <w:r>
              <w:rPr>
                <w:rFonts w:ascii="Arial CYR" w:hAnsi="Arial CYR"/>
                <w:sz w:val="20"/>
                <w:szCs w:val="20"/>
              </w:rPr>
              <w:t>40</w:t>
            </w:r>
          </w:p>
        </w:tc>
      </w:tr>
      <w:tr w:rsidR="004B7C2F" w:rsidRPr="00E269E0" w14:paraId="4B17A63A"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587AC046"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w:t>
            </w:r>
            <w:r>
              <w:rPr>
                <w:rFonts w:ascii="Times New Roman" w:hAnsi="Times New Roman" w:cs="Times New Roman"/>
                <w:sz w:val="20"/>
                <w:szCs w:val="20"/>
              </w:rPr>
              <w:t>2</w:t>
            </w:r>
          </w:p>
        </w:tc>
        <w:tc>
          <w:tcPr>
            <w:tcW w:w="1485" w:type="dxa"/>
            <w:tcBorders>
              <w:top w:val="single" w:sz="4" w:space="0" w:color="auto"/>
              <w:bottom w:val="single" w:sz="4" w:space="0" w:color="auto"/>
              <w:right w:val="single" w:sz="4" w:space="0" w:color="auto"/>
            </w:tcBorders>
            <w:noWrap/>
            <w:vAlign w:val="center"/>
          </w:tcPr>
          <w:p w14:paraId="782F24FA"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3333</w:t>
            </w:r>
            <w:r w:rsidRPr="00E269E0">
              <w:rPr>
                <w:rFonts w:ascii="Times New Roman" w:hAnsi="Times New Roman" w:cs="Times New Roman"/>
                <w:sz w:val="20"/>
                <w:szCs w:val="20"/>
              </w:rPr>
              <w:t>8-Набір для вимірювання концентрації мукополісахаридів</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43AA8C12"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Сечовина 200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0CC751F"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3EB5CCED"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Реагент 1. Буфер: фосфат - 50 ммоль/л; ЭДТА - 2 ммоль/л;   натрію саліцилат -  </w:t>
            </w:r>
          </w:p>
          <w:p w14:paraId="5F836F72"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 400 ммоль/л;  натрію  нітропрусид - 10 ммоль/л.</w:t>
            </w:r>
          </w:p>
          <w:p w14:paraId="50575B6E" w14:textId="77777777" w:rsidR="004B7C2F" w:rsidRPr="00E269E0" w:rsidRDefault="004B7C2F" w:rsidP="00D23213">
            <w:pPr>
              <w:pStyle w:val="Default"/>
              <w:rPr>
                <w:color w:val="auto"/>
                <w:sz w:val="20"/>
                <w:szCs w:val="20"/>
                <w:lang w:val="uk-UA"/>
              </w:rPr>
            </w:pPr>
            <w:r w:rsidRPr="00E269E0">
              <w:rPr>
                <w:color w:val="auto"/>
                <w:sz w:val="20"/>
                <w:szCs w:val="20"/>
                <w:lang w:val="uk-UA"/>
              </w:rPr>
              <w:t>2. Реагент 2. Буфер:  Натрію гіпохлорит  - 140 ммоль/л; натрію гідроксид - 150 ммоль/л.</w:t>
            </w:r>
          </w:p>
          <w:p w14:paraId="425B5DD5" w14:textId="77777777" w:rsidR="004B7C2F" w:rsidRPr="00E269E0" w:rsidRDefault="004B7C2F" w:rsidP="00D23213">
            <w:pPr>
              <w:pStyle w:val="Default"/>
              <w:rPr>
                <w:color w:val="auto"/>
                <w:sz w:val="20"/>
                <w:szCs w:val="20"/>
                <w:lang w:val="uk-UA"/>
              </w:rPr>
            </w:pPr>
            <w:r w:rsidRPr="00E269E0">
              <w:rPr>
                <w:color w:val="auto"/>
                <w:sz w:val="20"/>
                <w:szCs w:val="20"/>
                <w:lang w:val="uk-UA"/>
              </w:rPr>
              <w:t>3. Реагент 3. Ензими: уреаза  - 3000 Од/мл.</w:t>
            </w:r>
          </w:p>
          <w:p w14:paraId="462B8A2C"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4. Стандарт. Водний розчин сечовини – 8,3 ммоль/л. </w:t>
            </w:r>
          </w:p>
          <w:p w14:paraId="0F609301"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06F438C0" w14:textId="77777777" w:rsidR="004B7C2F" w:rsidRPr="00E269E0" w:rsidRDefault="004B7C2F" w:rsidP="00D23213">
            <w:pPr>
              <w:pStyle w:val="Default"/>
              <w:rPr>
                <w:color w:val="auto"/>
                <w:sz w:val="20"/>
                <w:szCs w:val="20"/>
                <w:lang w:val="uk-UA"/>
              </w:rPr>
            </w:pPr>
            <w:r w:rsidRPr="00E269E0">
              <w:rPr>
                <w:color w:val="auto"/>
                <w:sz w:val="20"/>
                <w:szCs w:val="20"/>
                <w:lang w:val="uk-UA"/>
              </w:rPr>
              <w:t>1. Лінійність вимірювального діапазону: від нижньої межі 2 ммоль/л до 33.3 ммоль/л.</w:t>
            </w:r>
          </w:p>
          <w:p w14:paraId="6231D7BE" w14:textId="77777777" w:rsidR="004B7C2F" w:rsidRPr="00E269E0" w:rsidRDefault="004B7C2F" w:rsidP="00D23213">
            <w:pPr>
              <w:pStyle w:val="Default"/>
              <w:rPr>
                <w:color w:val="auto"/>
                <w:sz w:val="20"/>
                <w:szCs w:val="20"/>
                <w:lang w:val="uk-UA"/>
              </w:rPr>
            </w:pPr>
            <w:r w:rsidRPr="00E269E0">
              <w:rPr>
                <w:color w:val="auto"/>
                <w:sz w:val="20"/>
                <w:szCs w:val="20"/>
                <w:lang w:val="uk-UA"/>
              </w:rPr>
              <w:t>2. Чутливість не менш 1 ммоль/л.</w:t>
            </w:r>
          </w:p>
          <w:p w14:paraId="2D2E847E" w14:textId="77777777" w:rsidR="004B7C2F" w:rsidRPr="00B33499" w:rsidRDefault="004B7C2F" w:rsidP="00D23213">
            <w:pPr>
              <w:pStyle w:val="Default"/>
              <w:rPr>
                <w:color w:val="auto"/>
                <w:sz w:val="20"/>
                <w:szCs w:val="20"/>
                <w:lang w:val="uk-UA"/>
              </w:rPr>
            </w:pPr>
            <w:r w:rsidRPr="00E269E0">
              <w:rPr>
                <w:color w:val="auto"/>
                <w:sz w:val="20"/>
                <w:szCs w:val="20"/>
                <w:lang w:val="uk-UA"/>
              </w:rPr>
              <w:t xml:space="preserve">3.  Коефіцієнт варіації результатів визначень </w:t>
            </w:r>
            <w:r w:rsidRPr="00E269E0">
              <w:rPr>
                <w:color w:val="auto"/>
                <w:sz w:val="20"/>
                <w:szCs w:val="20"/>
                <w:lang w:val="uk-UA"/>
              </w:rPr>
              <w:lastRenderedPageBreak/>
              <w:t>– не більш 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C9DA1E6"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8E35F" w14:textId="77777777" w:rsidR="004B7C2F" w:rsidRDefault="004B7C2F" w:rsidP="00D23213">
            <w:pPr>
              <w:jc w:val="center"/>
              <w:rPr>
                <w:rFonts w:ascii="Arial CYR" w:hAnsi="Arial CYR"/>
                <w:sz w:val="20"/>
                <w:szCs w:val="20"/>
              </w:rPr>
            </w:pPr>
            <w:r>
              <w:rPr>
                <w:rFonts w:ascii="Arial CYR" w:hAnsi="Arial CYR"/>
                <w:sz w:val="20"/>
                <w:szCs w:val="20"/>
              </w:rPr>
              <w:t>70</w:t>
            </w:r>
          </w:p>
        </w:tc>
      </w:tr>
      <w:tr w:rsidR="004B7C2F" w:rsidRPr="00E269E0" w14:paraId="6135ECDE"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6550DC8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lastRenderedPageBreak/>
              <w:t>3</w:t>
            </w:r>
            <w:r>
              <w:rPr>
                <w:rFonts w:ascii="Times New Roman" w:hAnsi="Times New Roman" w:cs="Times New Roman"/>
                <w:sz w:val="20"/>
                <w:szCs w:val="20"/>
              </w:rPr>
              <w:t>3</w:t>
            </w:r>
          </w:p>
        </w:tc>
        <w:tc>
          <w:tcPr>
            <w:tcW w:w="1485" w:type="dxa"/>
            <w:tcBorders>
              <w:top w:val="single" w:sz="4" w:space="0" w:color="auto"/>
              <w:bottom w:val="single" w:sz="4" w:space="0" w:color="auto"/>
              <w:right w:val="single" w:sz="4" w:space="0" w:color="auto"/>
            </w:tcBorders>
            <w:noWrap/>
            <w:vAlign w:val="center"/>
          </w:tcPr>
          <w:p w14:paraId="6A282E1B"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3333</w:t>
            </w:r>
            <w:r w:rsidRPr="00E269E0">
              <w:rPr>
                <w:rFonts w:ascii="Times New Roman" w:hAnsi="Times New Roman" w:cs="Times New Roman"/>
                <w:sz w:val="20"/>
                <w:szCs w:val="20"/>
              </w:rPr>
              <w:t>8-Набір для вимірювання концентрації мукополісахаридів</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27DBB92"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Сіроглікоїди 40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C9189E2"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066385A3"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Хлорна кислота, 3.6 моль/л.</w:t>
            </w:r>
          </w:p>
          <w:p w14:paraId="330A6C39" w14:textId="77777777" w:rsidR="004B7C2F" w:rsidRPr="00E269E0" w:rsidRDefault="004B7C2F" w:rsidP="00D23213">
            <w:pPr>
              <w:pStyle w:val="Default"/>
              <w:rPr>
                <w:color w:val="auto"/>
                <w:sz w:val="20"/>
                <w:szCs w:val="20"/>
                <w:lang w:val="uk-UA"/>
              </w:rPr>
            </w:pPr>
            <w:r w:rsidRPr="00E269E0">
              <w:rPr>
                <w:color w:val="auto"/>
                <w:sz w:val="20"/>
                <w:szCs w:val="20"/>
                <w:lang w:val="uk-UA"/>
              </w:rPr>
              <w:t>2. Реагент 2. Фосфорновольфрамова кислота, 5%</w:t>
            </w:r>
          </w:p>
          <w:p w14:paraId="31E68E6A" w14:textId="77777777" w:rsidR="004B7C2F" w:rsidRPr="00E269E0" w:rsidRDefault="004B7C2F" w:rsidP="00D23213">
            <w:pPr>
              <w:pStyle w:val="Default"/>
              <w:rPr>
                <w:color w:val="auto"/>
                <w:sz w:val="20"/>
                <w:szCs w:val="20"/>
                <w:lang w:val="uk-UA"/>
              </w:rPr>
            </w:pPr>
            <w:r w:rsidRPr="00E269E0">
              <w:rPr>
                <w:color w:val="auto"/>
                <w:sz w:val="20"/>
                <w:szCs w:val="20"/>
                <w:lang w:val="uk-UA"/>
              </w:rPr>
              <w:t>3. Реагент 3. Барію хлорид – 48 ммоль/л.</w:t>
            </w:r>
          </w:p>
          <w:p w14:paraId="74F24BD3" w14:textId="77777777" w:rsidR="004B7C2F" w:rsidRPr="00E269E0" w:rsidRDefault="004B7C2F" w:rsidP="00D23213">
            <w:pPr>
              <w:pStyle w:val="Default"/>
              <w:rPr>
                <w:color w:val="auto"/>
                <w:sz w:val="20"/>
                <w:szCs w:val="20"/>
                <w:lang w:val="uk-UA"/>
              </w:rPr>
            </w:pPr>
            <w:r w:rsidRPr="00E269E0">
              <w:rPr>
                <w:color w:val="auto"/>
                <w:sz w:val="20"/>
                <w:szCs w:val="20"/>
                <w:lang w:val="uk-UA"/>
              </w:rPr>
              <w:t>4. Реагент 4. Розчин порівняння  – 2,5 моль/л.</w:t>
            </w:r>
          </w:p>
          <w:p w14:paraId="0E53DD42"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425BED57"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1.Лінійність вимірювального діапазону: 0-15 од. S-H. </w:t>
            </w:r>
          </w:p>
          <w:p w14:paraId="5BACFD91" w14:textId="77777777" w:rsidR="004B7C2F" w:rsidRPr="00B33499"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10 %.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6889126"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520BF" w14:textId="77777777" w:rsidR="004B7C2F" w:rsidRDefault="004B7C2F" w:rsidP="00D23213">
            <w:pPr>
              <w:jc w:val="center"/>
              <w:rPr>
                <w:rFonts w:ascii="Arial CYR" w:hAnsi="Arial CYR"/>
                <w:sz w:val="20"/>
                <w:szCs w:val="20"/>
              </w:rPr>
            </w:pPr>
            <w:r>
              <w:rPr>
                <w:rFonts w:ascii="Arial CYR" w:hAnsi="Arial CYR"/>
                <w:sz w:val="20"/>
                <w:szCs w:val="20"/>
              </w:rPr>
              <w:t>25</w:t>
            </w:r>
          </w:p>
        </w:tc>
      </w:tr>
      <w:tr w:rsidR="004B7C2F" w:rsidRPr="00E269E0" w14:paraId="35BAEB16"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6CCCE44D"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3</w:t>
            </w:r>
            <w:r>
              <w:rPr>
                <w:rFonts w:ascii="Times New Roman" w:hAnsi="Times New Roman" w:cs="Times New Roman"/>
                <w:sz w:val="20"/>
                <w:szCs w:val="20"/>
              </w:rPr>
              <w:t>4</w:t>
            </w:r>
          </w:p>
        </w:tc>
        <w:tc>
          <w:tcPr>
            <w:tcW w:w="1485" w:type="dxa"/>
            <w:tcBorders>
              <w:top w:val="single" w:sz="4" w:space="0" w:color="auto"/>
              <w:bottom w:val="single" w:sz="4" w:space="0" w:color="auto"/>
              <w:right w:val="single" w:sz="4" w:space="0" w:color="auto"/>
            </w:tcBorders>
            <w:noWrap/>
            <w:vAlign w:val="center"/>
          </w:tcPr>
          <w:p w14:paraId="0B5F4E25"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63234 - C-реактивний білок (CRP) ІВД, набір, аглютинація, експрес-аналіз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24591C5"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СРБ - латекс-тест</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1F6127A"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Склад набору </w:t>
            </w:r>
          </w:p>
          <w:p w14:paraId="782F98F9"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1. Латексна суспензія, 2 мл (1 шт.)</w:t>
            </w:r>
          </w:p>
          <w:p w14:paraId="550C93AC"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2.  Розчинник, 14 мл (1 шт.)</w:t>
            </w:r>
          </w:p>
          <w:p w14:paraId="5E8A1A34"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3.  Позитивний контроль, який містить СРБ більш 6 мг/л, 0.2 мл (1 шт.)</w:t>
            </w:r>
          </w:p>
          <w:p w14:paraId="731C2C3B" w14:textId="77777777" w:rsidR="004B7C2F" w:rsidRPr="00E269E0" w:rsidRDefault="004B7C2F" w:rsidP="00D23213">
            <w:pPr>
              <w:pStyle w:val="Default"/>
              <w:rPr>
                <w:color w:val="auto"/>
                <w:sz w:val="20"/>
                <w:szCs w:val="20"/>
                <w:lang w:val="uk-UA"/>
              </w:rPr>
            </w:pPr>
            <w:r w:rsidRPr="00E269E0">
              <w:rPr>
                <w:color w:val="auto"/>
                <w:sz w:val="20"/>
                <w:szCs w:val="20"/>
                <w:lang w:val="uk-UA"/>
              </w:rPr>
              <w:t>Реагент 4.  Негативний контроль, який містить СРБ менш 6 мг/л, 0.2 мл (1 шт.)</w:t>
            </w:r>
          </w:p>
          <w:p w14:paraId="1AD9D07E" w14:textId="77777777" w:rsidR="004B7C2F" w:rsidRPr="00E269E0" w:rsidRDefault="004B7C2F" w:rsidP="00D23213">
            <w:pPr>
              <w:pStyle w:val="Default"/>
              <w:rPr>
                <w:color w:val="auto"/>
                <w:sz w:val="20"/>
                <w:szCs w:val="20"/>
                <w:lang w:val="uk-UA"/>
              </w:rPr>
            </w:pPr>
            <w:r w:rsidRPr="00E269E0">
              <w:rPr>
                <w:color w:val="auto"/>
                <w:sz w:val="20"/>
                <w:szCs w:val="20"/>
                <w:lang w:val="uk-UA"/>
              </w:rPr>
              <w:t>Палички для розмішування сироваток (100 шт.)</w:t>
            </w:r>
          </w:p>
          <w:p w14:paraId="31202B65" w14:textId="77777777" w:rsidR="004B7C2F" w:rsidRPr="00E269E0" w:rsidRDefault="004B7C2F" w:rsidP="00D23213">
            <w:pPr>
              <w:pStyle w:val="Default"/>
              <w:rPr>
                <w:color w:val="auto"/>
                <w:sz w:val="20"/>
                <w:szCs w:val="20"/>
                <w:lang w:val="uk-UA"/>
              </w:rPr>
            </w:pPr>
            <w:r w:rsidRPr="00E269E0">
              <w:rPr>
                <w:color w:val="auto"/>
                <w:sz w:val="20"/>
                <w:szCs w:val="20"/>
                <w:lang w:val="uk-UA"/>
              </w:rPr>
              <w:t>Тестовий слайд (1шт.)</w:t>
            </w:r>
          </w:p>
          <w:p w14:paraId="3A2D8F51"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00DFF72A" w14:textId="77777777" w:rsidR="004B7C2F" w:rsidRPr="00B33499" w:rsidRDefault="004B7C2F" w:rsidP="00D23213">
            <w:pPr>
              <w:pStyle w:val="Default"/>
              <w:rPr>
                <w:color w:val="auto"/>
                <w:sz w:val="20"/>
                <w:szCs w:val="20"/>
                <w:lang w:val="uk-UA"/>
              </w:rPr>
            </w:pPr>
            <w:r w:rsidRPr="00E269E0">
              <w:rPr>
                <w:color w:val="auto"/>
                <w:sz w:val="20"/>
                <w:szCs w:val="20"/>
                <w:lang w:val="uk-UA"/>
              </w:rPr>
              <w:t>Чутливість тесту становить 6 мг/л (аглютинація на 2+).  Стандартизація виконана по галузевому стандарту ДНВІ стандартизації та контролю медичних біологічних препаратів ім.Л.А.Тарасевича</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B19A67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47436" w14:textId="77777777" w:rsidR="004B7C2F" w:rsidRDefault="004B7C2F" w:rsidP="00D23213">
            <w:pPr>
              <w:jc w:val="center"/>
              <w:rPr>
                <w:rFonts w:ascii="Arial CYR" w:hAnsi="Arial CYR"/>
                <w:sz w:val="20"/>
                <w:szCs w:val="20"/>
              </w:rPr>
            </w:pPr>
            <w:r>
              <w:rPr>
                <w:rFonts w:ascii="Arial CYR" w:hAnsi="Arial CYR"/>
                <w:sz w:val="20"/>
                <w:szCs w:val="20"/>
              </w:rPr>
              <w:t>30</w:t>
            </w:r>
          </w:p>
        </w:tc>
      </w:tr>
      <w:tr w:rsidR="004B7C2F" w:rsidRPr="00E269E0" w14:paraId="62F9AE20"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5ED9744F"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35</w:t>
            </w:r>
          </w:p>
        </w:tc>
        <w:tc>
          <w:tcPr>
            <w:tcW w:w="1485" w:type="dxa"/>
            <w:tcBorders>
              <w:top w:val="single" w:sz="4" w:space="0" w:color="auto"/>
              <w:bottom w:val="single" w:sz="4" w:space="0" w:color="auto"/>
              <w:right w:val="single" w:sz="4" w:space="0" w:color="auto"/>
            </w:tcBorders>
            <w:noWrap/>
            <w:vAlign w:val="center"/>
          </w:tcPr>
          <w:p w14:paraId="574FDD9A"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43203 - Набір для проведення тимолової проби</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DF55428"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Тимолова проба 1000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7AA5BFF"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1D981AD5"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Концентрований розчин тимолу.</w:t>
            </w:r>
          </w:p>
          <w:p w14:paraId="6F4A2502" w14:textId="77777777" w:rsidR="004B7C2F" w:rsidRPr="00E269E0" w:rsidRDefault="004B7C2F" w:rsidP="00D23213">
            <w:pPr>
              <w:pStyle w:val="Default"/>
              <w:rPr>
                <w:color w:val="auto"/>
                <w:sz w:val="20"/>
                <w:szCs w:val="20"/>
                <w:lang w:val="uk-UA"/>
              </w:rPr>
            </w:pPr>
            <w:r w:rsidRPr="00E269E0">
              <w:rPr>
                <w:color w:val="auto"/>
                <w:sz w:val="20"/>
                <w:szCs w:val="20"/>
                <w:lang w:val="uk-UA"/>
              </w:rPr>
              <w:t>2. Реагент 2. Сірчана кислота – 2,5 моль/л.</w:t>
            </w:r>
          </w:p>
          <w:p w14:paraId="0A7AB072" w14:textId="77777777" w:rsidR="004B7C2F" w:rsidRPr="00E269E0" w:rsidRDefault="004B7C2F" w:rsidP="00D23213">
            <w:pPr>
              <w:pStyle w:val="Default"/>
              <w:rPr>
                <w:color w:val="auto"/>
                <w:sz w:val="20"/>
                <w:szCs w:val="20"/>
                <w:lang w:val="uk-UA"/>
              </w:rPr>
            </w:pPr>
            <w:r w:rsidRPr="00E269E0">
              <w:rPr>
                <w:color w:val="auto"/>
                <w:sz w:val="20"/>
                <w:szCs w:val="20"/>
                <w:lang w:val="uk-UA"/>
              </w:rPr>
              <w:t>2. Реагент 3. Барію хлорид – 48 ммоль/л.</w:t>
            </w:r>
          </w:p>
          <w:p w14:paraId="1FCFBC7D"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7F7ECE4A"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від нижньої межі 2 S-H до 20 S-H. </w:t>
            </w:r>
          </w:p>
          <w:p w14:paraId="3EBCE6A4" w14:textId="77777777" w:rsidR="004B7C2F" w:rsidRPr="00E269E0" w:rsidRDefault="004B7C2F" w:rsidP="00D23213">
            <w:pPr>
              <w:pStyle w:val="Default"/>
              <w:rPr>
                <w:color w:val="auto"/>
                <w:sz w:val="20"/>
                <w:szCs w:val="20"/>
                <w:lang w:val="uk-UA"/>
              </w:rPr>
            </w:pPr>
            <w:r w:rsidRPr="00E269E0">
              <w:rPr>
                <w:color w:val="auto"/>
                <w:sz w:val="20"/>
                <w:szCs w:val="20"/>
                <w:lang w:val="uk-UA"/>
              </w:rPr>
              <w:t>2. Чутливість не менш 2 S-H.</w:t>
            </w:r>
          </w:p>
          <w:p w14:paraId="6FE901DC" w14:textId="77777777" w:rsidR="004B7C2F" w:rsidRPr="00B33499"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10 %.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8F93E6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C857B" w14:textId="77777777" w:rsidR="004B7C2F" w:rsidRDefault="004B7C2F" w:rsidP="00D23213">
            <w:pPr>
              <w:jc w:val="center"/>
              <w:rPr>
                <w:rFonts w:ascii="Arial CYR" w:hAnsi="Arial CYR"/>
                <w:sz w:val="20"/>
                <w:szCs w:val="20"/>
              </w:rPr>
            </w:pPr>
            <w:r>
              <w:rPr>
                <w:rFonts w:ascii="Arial CYR" w:hAnsi="Arial CYR"/>
                <w:sz w:val="20"/>
                <w:szCs w:val="20"/>
              </w:rPr>
              <w:t>30</w:t>
            </w:r>
          </w:p>
        </w:tc>
      </w:tr>
      <w:tr w:rsidR="004B7C2F" w:rsidRPr="00E269E0" w14:paraId="42E092B7"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1F99F7F0"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36</w:t>
            </w:r>
          </w:p>
        </w:tc>
        <w:tc>
          <w:tcPr>
            <w:tcW w:w="1485" w:type="dxa"/>
            <w:tcBorders>
              <w:top w:val="single" w:sz="4" w:space="0" w:color="auto"/>
              <w:bottom w:val="single" w:sz="4" w:space="0" w:color="auto"/>
              <w:right w:val="single" w:sz="4" w:space="0" w:color="auto"/>
            </w:tcBorders>
            <w:noWrap/>
            <w:vAlign w:val="center"/>
          </w:tcPr>
          <w:p w14:paraId="70C984C1"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53460-Тригліцериди IVD, набір, ферментний спектрофотометричний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DF6E6C2"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Тригліцериди 100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3FF8A0E"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7D5FEC03"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GOOD рН 6.3  - 50 ммоль/л; р- хлорофенол - 2 ммоль/л; ЛПЛ - 150000 Од/л; гліцеролкіназа – 500 Од/л; гліцерол-3-оксидаза - 3500 Од/л;</w:t>
            </w:r>
          </w:p>
          <w:p w14:paraId="63EE2061"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 4-АФ – 0.1 ммоль/л; АТФ – 0.1 ммоль/л.        </w:t>
            </w:r>
          </w:p>
          <w:p w14:paraId="415D1BA7" w14:textId="77777777" w:rsidR="004B7C2F" w:rsidRPr="00E269E0" w:rsidRDefault="004B7C2F" w:rsidP="00D23213">
            <w:pPr>
              <w:pStyle w:val="Default"/>
              <w:rPr>
                <w:color w:val="auto"/>
                <w:sz w:val="20"/>
                <w:szCs w:val="20"/>
                <w:lang w:val="uk-UA"/>
              </w:rPr>
            </w:pPr>
            <w:r w:rsidRPr="00E269E0">
              <w:rPr>
                <w:color w:val="auto"/>
                <w:sz w:val="20"/>
                <w:szCs w:val="20"/>
                <w:lang w:val="uk-UA"/>
              </w:rPr>
              <w:t>2. Стандарт. Розчин тригліцеридів – 2.25 ммоль/л.</w:t>
            </w:r>
          </w:p>
          <w:p w14:paraId="2BFABD85"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4D4567B7"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від нижньої межі  0.11 ммоль/л до 11 ммоль/л. </w:t>
            </w:r>
          </w:p>
          <w:p w14:paraId="7AA8AD7F"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2. Чутливість не менш 0.06 ммоль/л. </w:t>
            </w:r>
          </w:p>
          <w:p w14:paraId="3414CF0F" w14:textId="77777777" w:rsidR="004B7C2F" w:rsidRPr="00B33499" w:rsidRDefault="004B7C2F" w:rsidP="00D23213">
            <w:pPr>
              <w:pStyle w:val="Default"/>
              <w:rPr>
                <w:color w:val="auto"/>
                <w:sz w:val="20"/>
                <w:szCs w:val="20"/>
                <w:lang w:val="uk-UA"/>
              </w:rPr>
            </w:pPr>
            <w:r w:rsidRPr="00E269E0">
              <w:rPr>
                <w:color w:val="auto"/>
                <w:sz w:val="20"/>
                <w:szCs w:val="20"/>
                <w:lang w:val="uk-UA"/>
              </w:rPr>
              <w:t>3.  Коефіцієнт варіації результатів визначень – не більш 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D5837E9"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A7BB" w14:textId="77777777" w:rsidR="004B7C2F" w:rsidRDefault="004B7C2F" w:rsidP="00D23213">
            <w:pPr>
              <w:jc w:val="center"/>
              <w:rPr>
                <w:rFonts w:ascii="Arial CYR" w:hAnsi="Arial CYR"/>
                <w:sz w:val="20"/>
                <w:szCs w:val="20"/>
              </w:rPr>
            </w:pPr>
            <w:r>
              <w:rPr>
                <w:rFonts w:ascii="Arial CYR" w:hAnsi="Arial CYR"/>
                <w:sz w:val="20"/>
                <w:szCs w:val="20"/>
              </w:rPr>
              <w:t>12</w:t>
            </w:r>
          </w:p>
        </w:tc>
      </w:tr>
      <w:tr w:rsidR="004B7C2F" w:rsidRPr="00E269E0" w14:paraId="38589D99"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3C6951E5"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37</w:t>
            </w:r>
          </w:p>
        </w:tc>
        <w:tc>
          <w:tcPr>
            <w:tcW w:w="1485" w:type="dxa"/>
            <w:tcBorders>
              <w:top w:val="single" w:sz="4" w:space="0" w:color="auto"/>
              <w:bottom w:val="single" w:sz="4" w:space="0" w:color="auto"/>
              <w:right w:val="single" w:sz="4" w:space="0" w:color="auto"/>
            </w:tcBorders>
            <w:noWrap/>
            <w:vAlign w:val="center"/>
          </w:tcPr>
          <w:p w14:paraId="2F7788BF"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53359-Загальний холестерин IVD, набір, ферментний спектрофотометричний аналіз</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7C5D6F7"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Холестерин 500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BD47176" w14:textId="77777777" w:rsidR="004B7C2F" w:rsidRPr="00E269E0" w:rsidRDefault="004B7C2F" w:rsidP="00D23213">
            <w:pPr>
              <w:pStyle w:val="Default"/>
              <w:rPr>
                <w:color w:val="auto"/>
                <w:sz w:val="20"/>
                <w:szCs w:val="20"/>
                <w:lang w:val="uk-UA"/>
              </w:rPr>
            </w:pPr>
            <w:r w:rsidRPr="00E269E0">
              <w:rPr>
                <w:color w:val="auto"/>
                <w:sz w:val="20"/>
                <w:szCs w:val="20"/>
                <w:lang w:val="uk-UA"/>
              </w:rPr>
              <w:t>Склад набору</w:t>
            </w:r>
          </w:p>
          <w:p w14:paraId="40118A64" w14:textId="77777777" w:rsidR="004B7C2F" w:rsidRPr="00E269E0" w:rsidRDefault="004B7C2F" w:rsidP="00D23213">
            <w:pPr>
              <w:pStyle w:val="Default"/>
              <w:rPr>
                <w:color w:val="auto"/>
                <w:sz w:val="20"/>
                <w:szCs w:val="20"/>
                <w:lang w:val="uk-UA"/>
              </w:rPr>
            </w:pPr>
            <w:r w:rsidRPr="00E269E0">
              <w:rPr>
                <w:color w:val="auto"/>
                <w:sz w:val="20"/>
                <w:szCs w:val="20"/>
                <w:lang w:val="uk-UA"/>
              </w:rPr>
              <w:t>1. Реагент 1. PIPES рН 6.9 - 90 ммоль/л; фенол - 26 ммоль/л; ХЕ - 1000 Од/л; ХО - 300 Од/л, пероксидаза - 650 Од/л; 4-амінофеназон – 0.4 ммоль/л.</w:t>
            </w:r>
          </w:p>
          <w:p w14:paraId="7BF705F3" w14:textId="77777777" w:rsidR="004B7C2F" w:rsidRPr="00E269E0" w:rsidRDefault="004B7C2F" w:rsidP="00D23213">
            <w:pPr>
              <w:pStyle w:val="Default"/>
              <w:rPr>
                <w:color w:val="auto"/>
                <w:sz w:val="20"/>
                <w:szCs w:val="20"/>
                <w:lang w:val="uk-UA"/>
              </w:rPr>
            </w:pPr>
            <w:r w:rsidRPr="00E269E0">
              <w:rPr>
                <w:color w:val="auto"/>
                <w:sz w:val="20"/>
                <w:szCs w:val="20"/>
                <w:lang w:val="uk-UA"/>
              </w:rPr>
              <w:t>2. Стандарт. Розчин холестерину  - 5.2  ммоль/л.</w:t>
            </w:r>
          </w:p>
          <w:p w14:paraId="4EAC437F" w14:textId="77777777" w:rsidR="004B7C2F" w:rsidRPr="00E269E0" w:rsidRDefault="004B7C2F" w:rsidP="00D23213">
            <w:pPr>
              <w:pStyle w:val="Default"/>
              <w:rPr>
                <w:color w:val="auto"/>
                <w:sz w:val="20"/>
                <w:szCs w:val="20"/>
                <w:lang w:val="uk-UA"/>
              </w:rPr>
            </w:pPr>
            <w:r w:rsidRPr="00E269E0">
              <w:rPr>
                <w:color w:val="auto"/>
                <w:sz w:val="20"/>
                <w:szCs w:val="20"/>
                <w:lang w:val="uk-UA"/>
              </w:rPr>
              <w:t>Аналітичні характеристики</w:t>
            </w:r>
          </w:p>
          <w:p w14:paraId="41A641AB" w14:textId="77777777" w:rsidR="004B7C2F" w:rsidRPr="00E269E0" w:rsidRDefault="004B7C2F" w:rsidP="00D23213">
            <w:pPr>
              <w:pStyle w:val="Default"/>
              <w:rPr>
                <w:color w:val="auto"/>
                <w:sz w:val="20"/>
                <w:szCs w:val="20"/>
                <w:lang w:val="uk-UA"/>
              </w:rPr>
            </w:pPr>
            <w:r w:rsidRPr="00E269E0">
              <w:rPr>
                <w:color w:val="auto"/>
                <w:sz w:val="20"/>
                <w:szCs w:val="20"/>
                <w:lang w:val="uk-UA"/>
              </w:rPr>
              <w:t xml:space="preserve">1. Лінійність вимірювального діапазону: 0.25 -  20 ммоль/л. </w:t>
            </w:r>
          </w:p>
          <w:p w14:paraId="2232117E" w14:textId="77777777" w:rsidR="004B7C2F" w:rsidRPr="00E269E0" w:rsidRDefault="004B7C2F" w:rsidP="00D23213">
            <w:pPr>
              <w:pStyle w:val="Default"/>
              <w:rPr>
                <w:color w:val="auto"/>
                <w:sz w:val="20"/>
                <w:szCs w:val="20"/>
                <w:lang w:val="uk-UA"/>
              </w:rPr>
            </w:pPr>
            <w:r w:rsidRPr="00E269E0">
              <w:rPr>
                <w:color w:val="auto"/>
                <w:sz w:val="20"/>
                <w:szCs w:val="20"/>
                <w:lang w:val="uk-UA"/>
              </w:rPr>
              <w:t>2. Чутливість не менш 0.1 ммоль/л.</w:t>
            </w:r>
          </w:p>
          <w:p w14:paraId="75D5D67A" w14:textId="77777777" w:rsidR="004B7C2F" w:rsidRPr="00B33499" w:rsidRDefault="004B7C2F" w:rsidP="00D23213">
            <w:pPr>
              <w:pStyle w:val="Default"/>
              <w:rPr>
                <w:color w:val="auto"/>
                <w:sz w:val="20"/>
                <w:szCs w:val="20"/>
                <w:lang w:val="uk-UA"/>
              </w:rPr>
            </w:pPr>
            <w:r w:rsidRPr="00E269E0">
              <w:rPr>
                <w:color w:val="auto"/>
                <w:sz w:val="20"/>
                <w:szCs w:val="20"/>
                <w:lang w:val="uk-UA"/>
              </w:rPr>
              <w:t xml:space="preserve">3. Коефіцієнт варіації результатів визначень – </w:t>
            </w:r>
            <w:r w:rsidRPr="00E269E0">
              <w:rPr>
                <w:color w:val="auto"/>
                <w:sz w:val="20"/>
                <w:szCs w:val="20"/>
                <w:lang w:val="uk-UA"/>
              </w:rPr>
              <w:lastRenderedPageBreak/>
              <w:t>не більш 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7920001"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lastRenderedPageBreak/>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6FF9B" w14:textId="77777777" w:rsidR="004B7C2F" w:rsidRDefault="004B7C2F" w:rsidP="00D23213">
            <w:pPr>
              <w:jc w:val="center"/>
              <w:rPr>
                <w:rFonts w:ascii="Arial CYR" w:hAnsi="Arial CYR"/>
                <w:sz w:val="20"/>
                <w:szCs w:val="20"/>
              </w:rPr>
            </w:pPr>
            <w:r>
              <w:rPr>
                <w:rFonts w:ascii="Arial CYR" w:hAnsi="Arial CYR"/>
                <w:sz w:val="20"/>
                <w:szCs w:val="20"/>
              </w:rPr>
              <w:t>20</w:t>
            </w:r>
          </w:p>
        </w:tc>
      </w:tr>
      <w:tr w:rsidR="004B7C2F" w:rsidRPr="00E269E0" w14:paraId="06DA96C0"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3AA2CA94"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lastRenderedPageBreak/>
              <w:t>38</w:t>
            </w:r>
          </w:p>
        </w:tc>
        <w:tc>
          <w:tcPr>
            <w:tcW w:w="1485" w:type="dxa"/>
            <w:tcBorders>
              <w:top w:val="single" w:sz="4" w:space="0" w:color="auto"/>
              <w:bottom w:val="single" w:sz="4" w:space="0" w:color="auto"/>
              <w:right w:val="single" w:sz="4" w:space="0" w:color="auto"/>
            </w:tcBorders>
            <w:noWrap/>
            <w:vAlign w:val="center"/>
          </w:tcPr>
          <w:p w14:paraId="12425AFF" w14:textId="77777777" w:rsidR="004B7C2F" w:rsidRPr="00E269E0" w:rsidRDefault="004B7C2F" w:rsidP="00D23213">
            <w:pPr>
              <w:jc w:val="center"/>
              <w:rPr>
                <w:rFonts w:ascii="Times New Roman" w:hAnsi="Times New Roman" w:cs="Times New Roman"/>
                <w:sz w:val="20"/>
                <w:szCs w:val="20"/>
              </w:rPr>
            </w:pPr>
            <w:r w:rsidRPr="00977726">
              <w:rPr>
                <w:rFonts w:ascii="Times New Roman" w:hAnsi="Times New Roman" w:cs="Times New Roman"/>
                <w:sz w:val="20"/>
                <w:szCs w:val="20"/>
              </w:rPr>
              <w:t>43550-Фіксуюча рідина для мікроскопії, IVD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6A9AA3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Імерсійна рідина для мікроскопії</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F33DE6" w14:textId="77777777" w:rsidR="004B7C2F" w:rsidRPr="00673EEA" w:rsidRDefault="004B7C2F" w:rsidP="00D23213">
            <w:pPr>
              <w:pStyle w:val="Default"/>
              <w:rPr>
                <w:color w:val="auto"/>
                <w:sz w:val="20"/>
                <w:szCs w:val="20"/>
                <w:lang w:val="uk-UA"/>
              </w:rPr>
            </w:pPr>
            <w:r w:rsidRPr="00673EEA">
              <w:rPr>
                <w:rFonts w:eastAsia="Times New Roman"/>
                <w:color w:val="auto"/>
                <w:sz w:val="20"/>
                <w:szCs w:val="20"/>
                <w:lang w:val="uk-UA" w:eastAsia="uk-UA"/>
              </w:rPr>
              <w:t>Призначення</w:t>
            </w:r>
            <w:r w:rsidRPr="00673EEA">
              <w:rPr>
                <w:rFonts w:eastAsia="Times New Roman"/>
                <w:color w:val="auto"/>
                <w:sz w:val="20"/>
                <w:szCs w:val="20"/>
                <w:lang w:val="uk-UA" w:eastAsia="uk-UA"/>
              </w:rPr>
              <w:br/>
              <w:t>Імерсійна рідина для мікроскопії призначена для використання в якості допоміжного компонента для мікроскопічних методів дослідження в клініко-діагностичних лабораторіях.</w:t>
            </w:r>
            <w:r w:rsidRPr="00673EEA">
              <w:rPr>
                <w:rFonts w:eastAsia="Times New Roman"/>
                <w:color w:val="auto"/>
                <w:sz w:val="20"/>
                <w:szCs w:val="20"/>
                <w:lang w:val="uk-UA" w:eastAsia="uk-UA"/>
              </w:rPr>
              <w:br/>
              <w:t>Склад</w:t>
            </w:r>
            <w:r w:rsidRPr="00673EEA">
              <w:rPr>
                <w:rFonts w:eastAsia="Times New Roman"/>
                <w:color w:val="auto"/>
                <w:sz w:val="20"/>
                <w:szCs w:val="20"/>
                <w:lang w:val="uk-UA" w:eastAsia="uk-UA"/>
              </w:rPr>
              <w:br/>
              <w:t>1. Імерсійна рідина для мікроскопії 1 фл - 100 ml (мл).</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F9A4C16"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5D64A" w14:textId="77777777" w:rsidR="004B7C2F" w:rsidRDefault="004B7C2F" w:rsidP="00D23213">
            <w:pPr>
              <w:jc w:val="center"/>
              <w:rPr>
                <w:rFonts w:ascii="Arial CYR" w:hAnsi="Arial CYR"/>
                <w:sz w:val="20"/>
                <w:szCs w:val="20"/>
              </w:rPr>
            </w:pPr>
            <w:r>
              <w:rPr>
                <w:rFonts w:ascii="Arial CYR" w:hAnsi="Arial CYR"/>
                <w:sz w:val="20"/>
                <w:szCs w:val="20"/>
              </w:rPr>
              <w:t>10</w:t>
            </w:r>
          </w:p>
        </w:tc>
      </w:tr>
      <w:tr w:rsidR="004B7C2F" w:rsidRPr="00E269E0" w14:paraId="56A62BCC"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0AD5EA44" w14:textId="77777777" w:rsidR="004B7C2F" w:rsidRPr="00442654" w:rsidRDefault="004B7C2F" w:rsidP="00D23213">
            <w:pPr>
              <w:jc w:val="center"/>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1485" w:type="dxa"/>
            <w:tcBorders>
              <w:top w:val="single" w:sz="4" w:space="0" w:color="auto"/>
              <w:bottom w:val="single" w:sz="4" w:space="0" w:color="auto"/>
              <w:right w:val="single" w:sz="4" w:space="0" w:color="auto"/>
            </w:tcBorders>
            <w:noWrap/>
            <w:vAlign w:val="center"/>
          </w:tcPr>
          <w:p w14:paraId="4B88F41D" w14:textId="77777777" w:rsidR="004B7C2F" w:rsidRPr="00E269E0" w:rsidRDefault="004B7C2F" w:rsidP="00D23213">
            <w:pPr>
              <w:jc w:val="center"/>
              <w:rPr>
                <w:rFonts w:ascii="Times New Roman" w:hAnsi="Times New Roman" w:cs="Times New Roman"/>
                <w:sz w:val="20"/>
                <w:szCs w:val="20"/>
              </w:rPr>
            </w:pPr>
            <w:r w:rsidRPr="00977726">
              <w:rPr>
                <w:rFonts w:ascii="Times New Roman" w:hAnsi="Times New Roman" w:cs="Times New Roman"/>
                <w:sz w:val="20"/>
                <w:szCs w:val="20"/>
              </w:rPr>
              <w:t>41400 -  Контроль гемоглобіну</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009EC5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Hb - контроль 3 рівня (5 мл/фл)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7BC2CA7"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color w:val="000000"/>
                <w:sz w:val="24"/>
                <w:szCs w:val="24"/>
              </w:rPr>
              <w:t xml:space="preserve"> </w:t>
            </w:r>
            <w:r w:rsidRPr="00FD278E">
              <w:rPr>
                <w:rFonts w:ascii="Times New Roman" w:hAnsi="Times New Roman" w:cs="Times New Roman"/>
                <w:bCs/>
                <w:color w:val="000000"/>
                <w:sz w:val="20"/>
                <w:szCs w:val="20"/>
              </w:rPr>
              <w:t xml:space="preserve">Склад набору </w:t>
            </w:r>
          </w:p>
          <w:p w14:paraId="0909F038"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color w:val="000000"/>
                <w:sz w:val="20"/>
                <w:szCs w:val="20"/>
              </w:rPr>
              <w:t xml:space="preserve">1. </w:t>
            </w:r>
            <w:r w:rsidRPr="00FD278E">
              <w:rPr>
                <w:rFonts w:ascii="Times New Roman" w:hAnsi="Times New Roman" w:cs="Times New Roman"/>
                <w:bCs/>
                <w:color w:val="000000"/>
                <w:sz w:val="20"/>
                <w:szCs w:val="20"/>
              </w:rPr>
              <w:t xml:space="preserve">Реагент 1. </w:t>
            </w:r>
            <w:r w:rsidRPr="00FD278E">
              <w:rPr>
                <w:rFonts w:ascii="Times New Roman" w:hAnsi="Times New Roman" w:cs="Times New Roman"/>
                <w:color w:val="000000"/>
                <w:sz w:val="20"/>
                <w:szCs w:val="20"/>
              </w:rPr>
              <w:t xml:space="preserve">Розчин низької концентрації гемоглобіну 50-70 g/l (г/л) </w:t>
            </w:r>
          </w:p>
          <w:p w14:paraId="5D513709"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color w:val="000000"/>
                <w:sz w:val="20"/>
                <w:szCs w:val="20"/>
              </w:rPr>
              <w:t xml:space="preserve">2. </w:t>
            </w:r>
            <w:r w:rsidRPr="00FD278E">
              <w:rPr>
                <w:rFonts w:ascii="Times New Roman" w:hAnsi="Times New Roman" w:cs="Times New Roman"/>
                <w:bCs/>
                <w:color w:val="000000"/>
                <w:sz w:val="20"/>
                <w:szCs w:val="20"/>
              </w:rPr>
              <w:t xml:space="preserve">Реагент 2. </w:t>
            </w:r>
            <w:r w:rsidRPr="00FD278E">
              <w:rPr>
                <w:rFonts w:ascii="Times New Roman" w:hAnsi="Times New Roman" w:cs="Times New Roman"/>
                <w:color w:val="000000"/>
                <w:sz w:val="20"/>
                <w:szCs w:val="20"/>
              </w:rPr>
              <w:t xml:space="preserve">Розчин середньої концентрації гемоглобіну 110-130 g/l (г/л) </w:t>
            </w:r>
          </w:p>
          <w:p w14:paraId="0FB931EF"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color w:val="000000"/>
                <w:sz w:val="20"/>
                <w:szCs w:val="20"/>
              </w:rPr>
              <w:t xml:space="preserve">3. </w:t>
            </w:r>
            <w:r w:rsidRPr="00FD278E">
              <w:rPr>
                <w:rFonts w:ascii="Times New Roman" w:hAnsi="Times New Roman" w:cs="Times New Roman"/>
                <w:bCs/>
                <w:color w:val="000000"/>
                <w:sz w:val="20"/>
                <w:szCs w:val="20"/>
              </w:rPr>
              <w:t xml:space="preserve">Реагент 3. </w:t>
            </w:r>
            <w:r w:rsidRPr="00FD278E">
              <w:rPr>
                <w:rFonts w:ascii="Times New Roman" w:hAnsi="Times New Roman" w:cs="Times New Roman"/>
                <w:color w:val="000000"/>
                <w:sz w:val="20"/>
                <w:szCs w:val="20"/>
              </w:rPr>
              <w:t xml:space="preserve">Розчин високої концентрації гемоглобіну 170-190 g/l (г/л) </w:t>
            </w:r>
          </w:p>
          <w:p w14:paraId="4EBD533F"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color w:val="000000"/>
                <w:sz w:val="20"/>
                <w:szCs w:val="20"/>
              </w:rPr>
              <w:t xml:space="preserve">4. Інструкція з використання. </w:t>
            </w:r>
          </w:p>
          <w:p w14:paraId="502F8548"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color w:val="000000"/>
                <w:sz w:val="20"/>
                <w:szCs w:val="20"/>
              </w:rPr>
              <w:t xml:space="preserve">5. Паспорт. </w:t>
            </w:r>
          </w:p>
          <w:p w14:paraId="4A18FC7D"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bCs/>
                <w:color w:val="000000"/>
                <w:sz w:val="20"/>
                <w:szCs w:val="20"/>
              </w:rPr>
              <w:t xml:space="preserve">Аналітичні характеристики </w:t>
            </w:r>
          </w:p>
          <w:p w14:paraId="3B9B1F60" w14:textId="77777777" w:rsidR="004B7C2F" w:rsidRPr="00FD278E"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D278E">
              <w:rPr>
                <w:rFonts w:ascii="Times New Roman" w:hAnsi="Times New Roman" w:cs="Times New Roman"/>
                <w:color w:val="000000"/>
                <w:sz w:val="20"/>
                <w:szCs w:val="20"/>
              </w:rPr>
              <w:t xml:space="preserve">1. Лінійність вимірювального діапазону: 50-190 g/l (г/л). </w:t>
            </w:r>
          </w:p>
          <w:p w14:paraId="490F8928" w14:textId="77777777" w:rsidR="004B7C2F" w:rsidRPr="00B33499" w:rsidRDefault="004B7C2F" w:rsidP="00D23213">
            <w:pPr>
              <w:pStyle w:val="Default"/>
              <w:rPr>
                <w:color w:val="auto"/>
                <w:sz w:val="20"/>
                <w:szCs w:val="20"/>
                <w:lang w:val="uk-UA"/>
              </w:rPr>
            </w:pPr>
            <w:r w:rsidRPr="00FD278E">
              <w:rPr>
                <w:rFonts w:eastAsiaTheme="minorHAnsi"/>
                <w:sz w:val="20"/>
                <w:szCs w:val="20"/>
                <w:lang w:eastAsia="en-US"/>
              </w:rPr>
              <w:t>3. Коефіцієнт варіації результатів визначень – не більш 2%</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40D90DB"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B0CC8" w14:textId="77777777" w:rsidR="004B7C2F" w:rsidRDefault="004B7C2F" w:rsidP="00D23213">
            <w:pPr>
              <w:jc w:val="center"/>
              <w:rPr>
                <w:rFonts w:ascii="Arial CYR" w:hAnsi="Arial CYR"/>
                <w:sz w:val="20"/>
                <w:szCs w:val="20"/>
              </w:rPr>
            </w:pPr>
            <w:r>
              <w:rPr>
                <w:rFonts w:ascii="Arial CYR" w:hAnsi="Arial CYR"/>
                <w:sz w:val="20"/>
                <w:szCs w:val="20"/>
              </w:rPr>
              <w:t>2</w:t>
            </w:r>
          </w:p>
        </w:tc>
      </w:tr>
      <w:tr w:rsidR="004B7C2F" w:rsidRPr="00E269E0" w14:paraId="50D2F1E1"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3FEB1477" w14:textId="77777777" w:rsidR="004B7C2F" w:rsidRDefault="004B7C2F" w:rsidP="00D23213">
            <w:pPr>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1485" w:type="dxa"/>
            <w:tcBorders>
              <w:top w:val="single" w:sz="4" w:space="0" w:color="auto"/>
              <w:bottom w:val="single" w:sz="4" w:space="0" w:color="auto"/>
              <w:right w:val="single" w:sz="4" w:space="0" w:color="auto"/>
            </w:tcBorders>
            <w:noWrap/>
            <w:vAlign w:val="center"/>
          </w:tcPr>
          <w:p w14:paraId="387CED87" w14:textId="77777777" w:rsidR="004B7C2F" w:rsidRPr="00E269E0" w:rsidRDefault="004B7C2F" w:rsidP="00D23213">
            <w:pPr>
              <w:jc w:val="center"/>
              <w:rPr>
                <w:rFonts w:ascii="Times New Roman" w:hAnsi="Times New Roman" w:cs="Times New Roman"/>
                <w:sz w:val="20"/>
                <w:szCs w:val="20"/>
              </w:rPr>
            </w:pPr>
            <w:r w:rsidRPr="00977726">
              <w:rPr>
                <w:rFonts w:ascii="Times New Roman" w:hAnsi="Times New Roman" w:cs="Times New Roman"/>
                <w:sz w:val="20"/>
                <w:szCs w:val="20"/>
              </w:rPr>
              <w:t xml:space="preserve">56227 </w:t>
            </w:r>
            <w:r>
              <w:rPr>
                <w:rFonts w:ascii="Times New Roman" w:hAnsi="Times New Roman" w:cs="Times New Roman"/>
                <w:sz w:val="20"/>
                <w:szCs w:val="20"/>
                <w:lang w:val="en-US"/>
              </w:rPr>
              <w:t>-</w:t>
            </w:r>
            <w:r w:rsidRPr="00977726">
              <w:rPr>
                <w:rFonts w:ascii="Times New Roman" w:hAnsi="Times New Roman" w:cs="Times New Roman"/>
                <w:sz w:val="20"/>
                <w:szCs w:val="20"/>
              </w:rPr>
              <w:t>Загальний гемоглобін IVD, калібратор</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BB114C8"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HbCN - калібратор 150 г/л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3771419" w14:textId="77777777" w:rsidR="004B7C2F" w:rsidRPr="00E43D5B"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E43D5B">
              <w:rPr>
                <w:rFonts w:ascii="Times New Roman" w:hAnsi="Times New Roman" w:cs="Times New Roman"/>
                <w:color w:val="000000"/>
                <w:sz w:val="20"/>
                <w:szCs w:val="20"/>
              </w:rPr>
              <w:t xml:space="preserve"> </w:t>
            </w:r>
            <w:r w:rsidRPr="00E43D5B">
              <w:rPr>
                <w:rFonts w:ascii="Times New Roman" w:hAnsi="Times New Roman" w:cs="Times New Roman"/>
                <w:bCs/>
                <w:color w:val="000000"/>
                <w:sz w:val="20"/>
                <w:szCs w:val="20"/>
              </w:rPr>
              <w:t xml:space="preserve">Склад набору </w:t>
            </w:r>
          </w:p>
          <w:p w14:paraId="4A4ADBF2" w14:textId="77777777" w:rsidR="004B7C2F" w:rsidRPr="00E43D5B"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E43D5B">
              <w:rPr>
                <w:rFonts w:ascii="Times New Roman" w:hAnsi="Times New Roman" w:cs="Times New Roman"/>
                <w:color w:val="000000"/>
                <w:sz w:val="20"/>
                <w:szCs w:val="20"/>
              </w:rPr>
              <w:t xml:space="preserve">1. </w:t>
            </w:r>
            <w:r w:rsidRPr="00E43D5B">
              <w:rPr>
                <w:rFonts w:ascii="Times New Roman" w:hAnsi="Times New Roman" w:cs="Times New Roman"/>
                <w:bCs/>
                <w:color w:val="000000"/>
                <w:sz w:val="20"/>
                <w:szCs w:val="20"/>
              </w:rPr>
              <w:t xml:space="preserve">Реагент 1. </w:t>
            </w:r>
            <w:r w:rsidRPr="00E43D5B">
              <w:rPr>
                <w:rFonts w:ascii="Times New Roman" w:hAnsi="Times New Roman" w:cs="Times New Roman"/>
                <w:color w:val="000000"/>
                <w:sz w:val="20"/>
                <w:szCs w:val="20"/>
              </w:rPr>
              <w:t xml:space="preserve">HbCN-калібратор 150 g/l (г/л) ±2%. </w:t>
            </w:r>
          </w:p>
          <w:p w14:paraId="34E4BD17" w14:textId="77777777" w:rsidR="004B7C2F" w:rsidRPr="00E43D5B"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E43D5B">
              <w:rPr>
                <w:rFonts w:ascii="Times New Roman" w:hAnsi="Times New Roman" w:cs="Times New Roman"/>
                <w:color w:val="000000"/>
                <w:sz w:val="20"/>
                <w:szCs w:val="20"/>
              </w:rPr>
              <w:t xml:space="preserve">2. Інструкція з використання. </w:t>
            </w:r>
          </w:p>
          <w:p w14:paraId="4636DD98" w14:textId="77777777" w:rsidR="004B7C2F" w:rsidRPr="00E43D5B"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E43D5B">
              <w:rPr>
                <w:rFonts w:ascii="Times New Roman" w:hAnsi="Times New Roman" w:cs="Times New Roman"/>
                <w:color w:val="000000"/>
                <w:sz w:val="20"/>
                <w:szCs w:val="20"/>
              </w:rPr>
              <w:t xml:space="preserve">3. Паспорт. </w:t>
            </w:r>
          </w:p>
          <w:p w14:paraId="41DFD993" w14:textId="77777777" w:rsidR="004B7C2F" w:rsidRPr="00E43D5B"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E43D5B">
              <w:rPr>
                <w:rFonts w:ascii="Times New Roman" w:hAnsi="Times New Roman" w:cs="Times New Roman"/>
                <w:color w:val="000000"/>
                <w:sz w:val="20"/>
                <w:szCs w:val="20"/>
              </w:rPr>
              <w:t xml:space="preserve">Примітка. Точне значення концентрації гемоглобіну вказано на флаконі з калібратором. </w:t>
            </w:r>
          </w:p>
          <w:p w14:paraId="43AAAF93" w14:textId="77777777" w:rsidR="004B7C2F" w:rsidRPr="00E43D5B"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E43D5B">
              <w:rPr>
                <w:rFonts w:ascii="Times New Roman" w:hAnsi="Times New Roman" w:cs="Times New Roman"/>
                <w:bCs/>
                <w:color w:val="000000"/>
                <w:sz w:val="20"/>
                <w:szCs w:val="20"/>
              </w:rPr>
              <w:t xml:space="preserve">Аналітичні характеристики </w:t>
            </w:r>
          </w:p>
          <w:p w14:paraId="061E65B6" w14:textId="77777777" w:rsidR="004B7C2F" w:rsidRPr="00E43D5B"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E43D5B">
              <w:rPr>
                <w:rFonts w:ascii="Times New Roman" w:hAnsi="Times New Roman" w:cs="Times New Roman"/>
                <w:color w:val="000000"/>
                <w:sz w:val="20"/>
                <w:szCs w:val="20"/>
              </w:rPr>
              <w:t xml:space="preserve"> Діапазон калібрувальних концентрацій: 150 g/l (г/л). </w:t>
            </w:r>
          </w:p>
          <w:p w14:paraId="57309949" w14:textId="77777777" w:rsidR="004B7C2F" w:rsidRPr="00B33499" w:rsidRDefault="004B7C2F" w:rsidP="00D23213">
            <w:pPr>
              <w:pStyle w:val="Default"/>
              <w:rPr>
                <w:color w:val="auto"/>
                <w:sz w:val="20"/>
                <w:szCs w:val="20"/>
                <w:lang w:val="uk-UA"/>
              </w:rPr>
            </w:pPr>
            <w:r w:rsidRPr="00E43D5B">
              <w:rPr>
                <w:rFonts w:eastAsiaTheme="minorHAnsi"/>
                <w:sz w:val="20"/>
                <w:szCs w:val="20"/>
                <w:lang w:eastAsia="en-US"/>
              </w:rPr>
              <w:t xml:space="preserve"> Коефіцієнт варіації результатів визначень – не більш 2%.</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E7558C3"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B2979" w14:textId="77777777" w:rsidR="004B7C2F" w:rsidRDefault="004B7C2F" w:rsidP="00D23213">
            <w:pPr>
              <w:jc w:val="center"/>
              <w:rPr>
                <w:rFonts w:ascii="Arial CYR" w:hAnsi="Arial CYR"/>
                <w:sz w:val="20"/>
                <w:szCs w:val="20"/>
              </w:rPr>
            </w:pPr>
            <w:r>
              <w:rPr>
                <w:rFonts w:ascii="Arial CYR" w:hAnsi="Arial CYR"/>
                <w:sz w:val="20"/>
                <w:szCs w:val="20"/>
              </w:rPr>
              <w:t>5</w:t>
            </w:r>
          </w:p>
        </w:tc>
      </w:tr>
      <w:tr w:rsidR="004B7C2F" w:rsidRPr="00E269E0" w14:paraId="2541E1B9"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4796265F" w14:textId="77777777" w:rsidR="004B7C2F" w:rsidRDefault="004B7C2F" w:rsidP="00D23213">
            <w:pPr>
              <w:jc w:val="center"/>
              <w:rPr>
                <w:rFonts w:ascii="Times New Roman" w:hAnsi="Times New Roman" w:cs="Times New Roman"/>
                <w:sz w:val="20"/>
                <w:szCs w:val="20"/>
                <w:lang w:val="en-US"/>
              </w:rPr>
            </w:pPr>
            <w:r>
              <w:rPr>
                <w:rFonts w:ascii="Times New Roman" w:hAnsi="Times New Roman" w:cs="Times New Roman"/>
                <w:sz w:val="20"/>
                <w:szCs w:val="20"/>
                <w:lang w:val="en-US"/>
              </w:rPr>
              <w:t>41</w:t>
            </w:r>
          </w:p>
        </w:tc>
        <w:tc>
          <w:tcPr>
            <w:tcW w:w="1485" w:type="dxa"/>
            <w:tcBorders>
              <w:top w:val="single" w:sz="4" w:space="0" w:color="auto"/>
              <w:bottom w:val="single" w:sz="4" w:space="0" w:color="auto"/>
              <w:right w:val="single" w:sz="4" w:space="0" w:color="auto"/>
            </w:tcBorders>
            <w:noWrap/>
            <w:vAlign w:val="center"/>
          </w:tcPr>
          <w:p w14:paraId="664AD7FC" w14:textId="77777777" w:rsidR="004B7C2F" w:rsidRPr="00E269E0" w:rsidRDefault="004B7C2F" w:rsidP="00D23213">
            <w:pPr>
              <w:jc w:val="center"/>
              <w:rPr>
                <w:rFonts w:ascii="Times New Roman" w:hAnsi="Times New Roman" w:cs="Times New Roman"/>
                <w:sz w:val="20"/>
                <w:szCs w:val="20"/>
              </w:rPr>
            </w:pPr>
            <w:r w:rsidRPr="00000D0E">
              <w:rPr>
                <w:rFonts w:ascii="Times New Roman" w:hAnsi="Times New Roman" w:cs="Times New Roman"/>
                <w:sz w:val="20"/>
                <w:szCs w:val="20"/>
              </w:rPr>
              <w:t>30219-Множинні аналіти сечі IVD, контрольний матеріал</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04CD7B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Контроль сечі - ССК з калібраторами</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EFC0993"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color w:val="000000"/>
                <w:sz w:val="20"/>
                <w:szCs w:val="20"/>
              </w:rPr>
              <w:t xml:space="preserve"> </w:t>
            </w:r>
            <w:r w:rsidRPr="00F55501">
              <w:rPr>
                <w:rFonts w:ascii="Times New Roman" w:hAnsi="Times New Roman" w:cs="Times New Roman"/>
                <w:bCs/>
                <w:color w:val="000000"/>
                <w:sz w:val="20"/>
                <w:szCs w:val="20"/>
              </w:rPr>
              <w:t xml:space="preserve">Склад набору </w:t>
            </w:r>
          </w:p>
          <w:p w14:paraId="26084FE7"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bCs/>
                <w:color w:val="000000"/>
                <w:sz w:val="20"/>
                <w:szCs w:val="20"/>
              </w:rPr>
              <w:t xml:space="preserve">1. Реагент 1. </w:t>
            </w:r>
            <w:r w:rsidRPr="00F55501">
              <w:rPr>
                <w:rFonts w:ascii="Times New Roman" w:hAnsi="Times New Roman" w:cs="Times New Roman"/>
                <w:color w:val="000000"/>
                <w:sz w:val="20"/>
                <w:szCs w:val="20"/>
              </w:rPr>
              <w:t xml:space="preserve">Калібратор 1 з концентрацією білку 0.1 g/l (г/л). </w:t>
            </w:r>
          </w:p>
          <w:p w14:paraId="27EE225E"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bCs/>
                <w:color w:val="000000"/>
                <w:sz w:val="20"/>
                <w:szCs w:val="20"/>
              </w:rPr>
              <w:t xml:space="preserve">2. Реагент 2. </w:t>
            </w:r>
            <w:r w:rsidRPr="00F55501">
              <w:rPr>
                <w:rFonts w:ascii="Times New Roman" w:hAnsi="Times New Roman" w:cs="Times New Roman"/>
                <w:color w:val="000000"/>
                <w:sz w:val="20"/>
                <w:szCs w:val="20"/>
              </w:rPr>
              <w:t xml:space="preserve">Калібратор 2 з концентрацією білку 0.2 g/l (г/л). </w:t>
            </w:r>
          </w:p>
          <w:p w14:paraId="75A934A1"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bCs/>
                <w:color w:val="000000"/>
                <w:sz w:val="20"/>
                <w:szCs w:val="20"/>
              </w:rPr>
              <w:t xml:space="preserve">3. Реагент 3. </w:t>
            </w:r>
            <w:r w:rsidRPr="00F55501">
              <w:rPr>
                <w:rFonts w:ascii="Times New Roman" w:hAnsi="Times New Roman" w:cs="Times New Roman"/>
                <w:color w:val="000000"/>
                <w:sz w:val="20"/>
                <w:szCs w:val="20"/>
              </w:rPr>
              <w:t xml:space="preserve">Калібратор 3 з концентрацією білку 0.4 g/l (г/л). </w:t>
            </w:r>
          </w:p>
          <w:p w14:paraId="77550570"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bCs/>
                <w:color w:val="000000"/>
                <w:sz w:val="20"/>
                <w:szCs w:val="20"/>
              </w:rPr>
              <w:t xml:space="preserve">4. Реагент 4. </w:t>
            </w:r>
            <w:r w:rsidRPr="00F55501">
              <w:rPr>
                <w:rFonts w:ascii="Times New Roman" w:hAnsi="Times New Roman" w:cs="Times New Roman"/>
                <w:color w:val="000000"/>
                <w:sz w:val="20"/>
                <w:szCs w:val="20"/>
              </w:rPr>
              <w:t xml:space="preserve">Калібратор 4 з концентрацією білку 0.8 g/l (г/л). </w:t>
            </w:r>
          </w:p>
          <w:p w14:paraId="13BE8AC2"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bCs/>
                <w:color w:val="000000"/>
                <w:sz w:val="20"/>
                <w:szCs w:val="20"/>
              </w:rPr>
              <w:t xml:space="preserve">5. Реагент 5. </w:t>
            </w:r>
            <w:r w:rsidRPr="00F55501">
              <w:rPr>
                <w:rFonts w:ascii="Times New Roman" w:hAnsi="Times New Roman" w:cs="Times New Roman"/>
                <w:color w:val="000000"/>
                <w:sz w:val="20"/>
                <w:szCs w:val="20"/>
              </w:rPr>
              <w:t xml:space="preserve">Контроль 1 рівня. </w:t>
            </w:r>
          </w:p>
          <w:p w14:paraId="0FDDEBB4"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bCs/>
                <w:color w:val="000000"/>
                <w:sz w:val="20"/>
                <w:szCs w:val="20"/>
              </w:rPr>
              <w:t>6</w:t>
            </w:r>
            <w:r w:rsidRPr="00F55501">
              <w:rPr>
                <w:rFonts w:ascii="Times New Roman" w:hAnsi="Times New Roman" w:cs="Times New Roman"/>
                <w:color w:val="000000"/>
                <w:sz w:val="20"/>
                <w:szCs w:val="20"/>
              </w:rPr>
              <w:t xml:space="preserve">. </w:t>
            </w:r>
            <w:r w:rsidRPr="00F55501">
              <w:rPr>
                <w:rFonts w:ascii="Times New Roman" w:hAnsi="Times New Roman" w:cs="Times New Roman"/>
                <w:bCs/>
                <w:color w:val="000000"/>
                <w:sz w:val="20"/>
                <w:szCs w:val="20"/>
              </w:rPr>
              <w:t xml:space="preserve">Реагент 6. </w:t>
            </w:r>
            <w:r w:rsidRPr="00F55501">
              <w:rPr>
                <w:rFonts w:ascii="Times New Roman" w:hAnsi="Times New Roman" w:cs="Times New Roman"/>
                <w:color w:val="000000"/>
                <w:sz w:val="20"/>
                <w:szCs w:val="20"/>
              </w:rPr>
              <w:t xml:space="preserve">Контроль 2 рівня. </w:t>
            </w:r>
          </w:p>
          <w:p w14:paraId="4FA806D8"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color w:val="000000"/>
                <w:sz w:val="20"/>
                <w:szCs w:val="20"/>
              </w:rPr>
              <w:t xml:space="preserve">5. Інструкція з використання. </w:t>
            </w:r>
          </w:p>
          <w:p w14:paraId="7C1B7DFB"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color w:val="000000"/>
                <w:sz w:val="20"/>
                <w:szCs w:val="20"/>
              </w:rPr>
              <w:t xml:space="preserve">6. Паспорт. </w:t>
            </w:r>
          </w:p>
          <w:p w14:paraId="45BD0D81"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bCs/>
                <w:color w:val="000000"/>
                <w:sz w:val="20"/>
                <w:szCs w:val="20"/>
              </w:rPr>
              <w:t xml:space="preserve">Аналітичні характеристики </w:t>
            </w:r>
          </w:p>
          <w:p w14:paraId="00BBE981" w14:textId="77777777" w:rsidR="004B7C2F" w:rsidRPr="00F55501" w:rsidRDefault="004B7C2F" w:rsidP="00D23213">
            <w:pPr>
              <w:autoSpaceDE w:val="0"/>
              <w:autoSpaceDN w:val="0"/>
              <w:adjustRightInd w:val="0"/>
              <w:spacing w:after="0" w:line="240" w:lineRule="auto"/>
              <w:rPr>
                <w:rFonts w:ascii="Times New Roman" w:hAnsi="Times New Roman" w:cs="Times New Roman"/>
                <w:color w:val="000000"/>
                <w:sz w:val="20"/>
                <w:szCs w:val="20"/>
              </w:rPr>
            </w:pPr>
            <w:r w:rsidRPr="00F55501">
              <w:rPr>
                <w:rFonts w:ascii="Times New Roman" w:hAnsi="Times New Roman" w:cs="Times New Roman"/>
                <w:color w:val="000000"/>
                <w:sz w:val="20"/>
                <w:szCs w:val="20"/>
              </w:rPr>
              <w:t xml:space="preserve">1. Білок 0.1-0.8 g/l (г/л) ±10%. </w:t>
            </w:r>
          </w:p>
          <w:p w14:paraId="43F9B2F5" w14:textId="77777777" w:rsidR="004B7C2F" w:rsidRPr="00B33499" w:rsidRDefault="004B7C2F" w:rsidP="00D23213">
            <w:pPr>
              <w:pStyle w:val="Default"/>
              <w:rPr>
                <w:color w:val="auto"/>
                <w:sz w:val="20"/>
                <w:szCs w:val="20"/>
                <w:lang w:val="uk-UA"/>
              </w:rPr>
            </w:pPr>
            <w:r w:rsidRPr="00F55501">
              <w:rPr>
                <w:rFonts w:eastAsiaTheme="minorHAnsi"/>
                <w:sz w:val="20"/>
                <w:szCs w:val="20"/>
                <w:lang w:eastAsia="en-US"/>
              </w:rPr>
              <w:t>2. Глюкоза 1.5-7.5 mmol/l (ммоль/л) ±5%.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D534A9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0F272" w14:textId="77777777" w:rsidR="004B7C2F" w:rsidRDefault="004B7C2F" w:rsidP="00D23213">
            <w:pPr>
              <w:jc w:val="center"/>
              <w:rPr>
                <w:rFonts w:ascii="Arial CYR" w:hAnsi="Arial CYR"/>
                <w:sz w:val="20"/>
                <w:szCs w:val="20"/>
              </w:rPr>
            </w:pPr>
            <w:r>
              <w:rPr>
                <w:rFonts w:ascii="Arial CYR" w:hAnsi="Arial CYR"/>
                <w:sz w:val="20"/>
                <w:szCs w:val="20"/>
              </w:rPr>
              <w:t>2</w:t>
            </w:r>
          </w:p>
        </w:tc>
      </w:tr>
      <w:tr w:rsidR="004B7C2F" w:rsidRPr="00E269E0" w14:paraId="730F11C9" w14:textId="77777777" w:rsidTr="00D23213">
        <w:trPr>
          <w:trHeight w:val="257"/>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6B7D35AB" w14:textId="77777777" w:rsidR="004B7C2F" w:rsidRDefault="004B7C2F" w:rsidP="00D23213">
            <w:pPr>
              <w:jc w:val="center"/>
              <w:rPr>
                <w:rFonts w:ascii="Times New Roman" w:hAnsi="Times New Roman" w:cs="Times New Roman"/>
                <w:sz w:val="20"/>
                <w:szCs w:val="20"/>
                <w:lang w:val="en-US"/>
              </w:rPr>
            </w:pPr>
            <w:r>
              <w:rPr>
                <w:rFonts w:ascii="Times New Roman" w:hAnsi="Times New Roman" w:cs="Times New Roman"/>
                <w:sz w:val="20"/>
                <w:szCs w:val="20"/>
                <w:lang w:val="en-US"/>
              </w:rPr>
              <w:t>42</w:t>
            </w:r>
          </w:p>
        </w:tc>
        <w:tc>
          <w:tcPr>
            <w:tcW w:w="1485" w:type="dxa"/>
            <w:tcBorders>
              <w:top w:val="single" w:sz="4" w:space="0" w:color="auto"/>
              <w:bottom w:val="single" w:sz="4" w:space="0" w:color="auto"/>
              <w:right w:val="single" w:sz="4" w:space="0" w:color="auto"/>
            </w:tcBorders>
            <w:noWrap/>
            <w:vAlign w:val="center"/>
          </w:tcPr>
          <w:p w14:paraId="3D80DB8E" w14:textId="77777777" w:rsidR="004B7C2F" w:rsidRPr="00E269E0" w:rsidRDefault="004B7C2F" w:rsidP="00D23213">
            <w:pPr>
              <w:jc w:val="center"/>
              <w:rPr>
                <w:rFonts w:ascii="Times New Roman" w:hAnsi="Times New Roman" w:cs="Times New Roman"/>
                <w:sz w:val="20"/>
                <w:szCs w:val="20"/>
              </w:rPr>
            </w:pPr>
            <w:r w:rsidRPr="00C93EE8">
              <w:rPr>
                <w:rFonts w:ascii="Times New Roman" w:hAnsi="Times New Roman" w:cs="Times New Roman"/>
                <w:sz w:val="20"/>
                <w:szCs w:val="20"/>
              </w:rPr>
              <w:t>55986 - Протромбіновий час (ПВ) IVD, реагент</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373A8EF"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Тромбопластин</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724A433" w14:textId="77777777" w:rsidR="004B7C2F" w:rsidRPr="00875286" w:rsidRDefault="004B7C2F" w:rsidP="00D23213">
            <w:pPr>
              <w:pStyle w:val="Default"/>
              <w:rPr>
                <w:color w:val="auto"/>
                <w:sz w:val="20"/>
                <w:szCs w:val="20"/>
                <w:lang w:val="uk-UA"/>
              </w:rPr>
            </w:pPr>
            <w:r w:rsidRPr="00875286">
              <w:rPr>
                <w:sz w:val="20"/>
                <w:szCs w:val="20"/>
              </w:rPr>
              <w:t>Тромбопластин використовують для визначення протромбінового часу</w:t>
            </w:r>
            <w:r w:rsidRPr="00875286">
              <w:rPr>
                <w:sz w:val="20"/>
                <w:szCs w:val="20"/>
              </w:rPr>
              <w:br/>
              <w:t>(протромбіновий індекс) плазми крові (метод Квіка).</w:t>
            </w:r>
            <w:r w:rsidRPr="00875286">
              <w:rPr>
                <w:sz w:val="20"/>
                <w:szCs w:val="20"/>
              </w:rPr>
              <w:br/>
              <w:t>Склад:</w:t>
            </w:r>
            <w:r>
              <w:rPr>
                <w:sz w:val="20"/>
                <w:szCs w:val="20"/>
              </w:rPr>
              <w:t xml:space="preserve"> </w:t>
            </w:r>
            <w:r w:rsidRPr="00875286">
              <w:rPr>
                <w:sz w:val="20"/>
                <w:szCs w:val="20"/>
              </w:rPr>
              <w:t xml:space="preserve"> Тромбопластин, 1 г</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3BC2E64" w14:textId="77777777" w:rsidR="004B7C2F" w:rsidRPr="00B33499" w:rsidRDefault="004B7C2F" w:rsidP="00D23213">
            <w:pPr>
              <w:jc w:val="center"/>
              <w:rPr>
                <w:rFonts w:ascii="Times New Roman" w:hAnsi="Times New Roman" w:cs="Times New Roman"/>
                <w:sz w:val="20"/>
                <w:szCs w:val="20"/>
              </w:rPr>
            </w:pPr>
            <w:r w:rsidRPr="00B33499">
              <w:rPr>
                <w:rFonts w:ascii="Times New Roman" w:hAnsi="Times New Roman" w:cs="Times New Roman"/>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C8174" w14:textId="77777777" w:rsidR="004B7C2F" w:rsidRDefault="004B7C2F" w:rsidP="00D23213">
            <w:pPr>
              <w:jc w:val="center"/>
              <w:rPr>
                <w:rFonts w:ascii="Arial CYR" w:hAnsi="Arial CYR"/>
                <w:sz w:val="20"/>
                <w:szCs w:val="20"/>
              </w:rPr>
            </w:pPr>
            <w:r>
              <w:rPr>
                <w:rFonts w:ascii="Arial CYR" w:hAnsi="Arial CYR"/>
                <w:sz w:val="20"/>
                <w:szCs w:val="20"/>
              </w:rPr>
              <w:t>20</w:t>
            </w:r>
          </w:p>
        </w:tc>
      </w:tr>
    </w:tbl>
    <w:p w14:paraId="242A3346" w14:textId="77777777" w:rsidR="004B7C2F" w:rsidRDefault="004B7C2F" w:rsidP="004B7C2F">
      <w:pPr>
        <w:spacing w:after="0" w:line="240" w:lineRule="auto"/>
        <w:jc w:val="center"/>
        <w:rPr>
          <w:rFonts w:ascii="Times New Roman" w:eastAsia="Times New Roman" w:hAnsi="Times New Roman" w:cs="Times New Roman"/>
          <w:sz w:val="24"/>
          <w:szCs w:val="24"/>
          <w:u w:val="single"/>
          <w:lang w:eastAsia="ru-RU"/>
        </w:rPr>
      </w:pPr>
    </w:p>
    <w:p w14:paraId="01FDC399" w14:textId="77777777" w:rsidR="004B7C2F" w:rsidRDefault="004B7C2F" w:rsidP="004B7C2F">
      <w:pPr>
        <w:spacing w:after="0" w:line="240" w:lineRule="auto"/>
        <w:jc w:val="center"/>
        <w:rPr>
          <w:rFonts w:ascii="Times New Roman" w:eastAsia="Times New Roman" w:hAnsi="Times New Roman" w:cs="Times New Roman"/>
          <w:b/>
          <w:sz w:val="24"/>
          <w:szCs w:val="24"/>
          <w:lang w:eastAsia="ru-RU"/>
        </w:rPr>
      </w:pPr>
    </w:p>
    <w:p w14:paraId="7F457CC6" w14:textId="77777777" w:rsidR="004B7C2F" w:rsidRDefault="004B7C2F" w:rsidP="004B7C2F">
      <w:pPr>
        <w:spacing w:after="0" w:line="240" w:lineRule="auto"/>
        <w:jc w:val="center"/>
        <w:rPr>
          <w:rFonts w:ascii="Times New Roman" w:eastAsia="Times New Roman" w:hAnsi="Times New Roman" w:cs="Times New Roman"/>
          <w:b/>
          <w:sz w:val="24"/>
          <w:szCs w:val="24"/>
          <w:lang w:eastAsia="ru-RU"/>
        </w:rPr>
      </w:pPr>
    </w:p>
    <w:p w14:paraId="27D0C0FA" w14:textId="77777777" w:rsidR="004B7C2F" w:rsidRDefault="004B7C2F" w:rsidP="004B7C2F">
      <w:pPr>
        <w:spacing w:after="0" w:line="240" w:lineRule="auto"/>
        <w:jc w:val="center"/>
        <w:rPr>
          <w:rFonts w:ascii="Times New Roman" w:eastAsia="Times New Roman" w:hAnsi="Times New Roman" w:cs="Times New Roman"/>
          <w:b/>
          <w:sz w:val="24"/>
          <w:szCs w:val="24"/>
          <w:lang w:eastAsia="ru-RU"/>
        </w:rPr>
      </w:pPr>
    </w:p>
    <w:p w14:paraId="0E8809C5" w14:textId="77777777" w:rsidR="004B7C2F" w:rsidRDefault="004B7C2F" w:rsidP="004B7C2F">
      <w:pPr>
        <w:spacing w:after="0" w:line="240" w:lineRule="auto"/>
        <w:jc w:val="center"/>
        <w:rPr>
          <w:rFonts w:ascii="Times New Roman" w:eastAsia="Times New Roman" w:hAnsi="Times New Roman" w:cs="Times New Roman"/>
          <w:b/>
          <w:sz w:val="24"/>
          <w:szCs w:val="24"/>
          <w:lang w:eastAsia="ru-RU"/>
        </w:rPr>
      </w:pPr>
    </w:p>
    <w:p w14:paraId="13EB80F8" w14:textId="77777777" w:rsidR="004B7C2F" w:rsidRPr="00A37768" w:rsidRDefault="004B7C2F" w:rsidP="004B7C2F">
      <w:pPr>
        <w:spacing w:after="0" w:line="240" w:lineRule="auto"/>
        <w:jc w:val="center"/>
        <w:rPr>
          <w:rFonts w:ascii="Times New Roman" w:eastAsia="Times New Roman" w:hAnsi="Times New Roman" w:cs="Times New Roman"/>
          <w:sz w:val="24"/>
          <w:szCs w:val="24"/>
          <w:u w:val="single"/>
          <w:lang w:eastAsia="ru-RU"/>
        </w:rPr>
      </w:pPr>
      <w:r w:rsidRPr="00AF16EA">
        <w:rPr>
          <w:rFonts w:ascii="Times New Roman" w:eastAsia="Times New Roman" w:hAnsi="Times New Roman" w:cs="Times New Roman"/>
          <w:b/>
          <w:sz w:val="24"/>
          <w:szCs w:val="24"/>
          <w:lang w:eastAsia="ru-RU"/>
        </w:rPr>
        <w:lastRenderedPageBreak/>
        <w:t>ЛОТ №2 –</w:t>
      </w:r>
      <w:r>
        <w:rPr>
          <w:rFonts w:ascii="Times New Roman" w:eastAsia="Times New Roman" w:hAnsi="Times New Roman" w:cs="Times New Roman"/>
          <w:sz w:val="24"/>
          <w:szCs w:val="24"/>
          <w:lang w:eastAsia="ru-RU"/>
        </w:rPr>
        <w:t xml:space="preserve"> </w:t>
      </w:r>
      <w:r w:rsidRPr="00A37768">
        <w:rPr>
          <w:rFonts w:ascii="Times New Roman" w:hAnsi="Times New Roman"/>
          <w:b/>
          <w:bCs/>
          <w:sz w:val="24"/>
          <w:szCs w:val="24"/>
        </w:rPr>
        <w:t xml:space="preserve">Набір реагентів гематологічного аналізатору  </w:t>
      </w:r>
      <w:r w:rsidRPr="0051397C">
        <w:rPr>
          <w:rFonts w:ascii="Times New Roman" w:hAnsi="Times New Roman"/>
          <w:b/>
          <w:bCs/>
          <w:sz w:val="24"/>
          <w:szCs w:val="24"/>
        </w:rPr>
        <w:t>RT</w:t>
      </w:r>
      <w:r w:rsidRPr="00A37768">
        <w:rPr>
          <w:rFonts w:ascii="Times New Roman" w:hAnsi="Times New Roman"/>
          <w:b/>
          <w:bCs/>
          <w:sz w:val="24"/>
          <w:szCs w:val="24"/>
        </w:rPr>
        <w:t xml:space="preserve"> 7600</w:t>
      </w:r>
    </w:p>
    <w:p w14:paraId="4CBF58A0" w14:textId="77777777" w:rsidR="004B7C2F" w:rsidRDefault="004B7C2F" w:rsidP="004B7C2F">
      <w:pPr>
        <w:spacing w:after="0" w:line="240" w:lineRule="auto"/>
        <w:jc w:val="center"/>
        <w:rPr>
          <w:rFonts w:ascii="Times New Roman" w:eastAsia="Times New Roman" w:hAnsi="Times New Roman" w:cs="Times New Roman"/>
          <w:b/>
          <w:sz w:val="24"/>
          <w:szCs w:val="24"/>
          <w:lang w:eastAsia="ru-RU"/>
        </w:rPr>
      </w:pPr>
    </w:p>
    <w:tbl>
      <w:tblPr>
        <w:tblW w:w="10340" w:type="dxa"/>
        <w:jc w:val="center"/>
        <w:tblLayout w:type="fixed"/>
        <w:tblLook w:val="04A0" w:firstRow="1" w:lastRow="0" w:firstColumn="1" w:lastColumn="0" w:noHBand="0" w:noVBand="1"/>
      </w:tblPr>
      <w:tblGrid>
        <w:gridCol w:w="788"/>
        <w:gridCol w:w="1485"/>
        <w:gridCol w:w="1691"/>
        <w:gridCol w:w="4167"/>
        <w:gridCol w:w="1198"/>
        <w:gridCol w:w="1011"/>
      </w:tblGrid>
      <w:tr w:rsidR="004B7C2F" w:rsidRPr="00E269E0" w14:paraId="72BEBD58" w14:textId="77777777" w:rsidTr="00D23213">
        <w:trPr>
          <w:trHeight w:val="1288"/>
          <w:jc w:val="center"/>
        </w:trPr>
        <w:tc>
          <w:tcPr>
            <w:tcW w:w="788" w:type="dxa"/>
            <w:tcBorders>
              <w:top w:val="single" w:sz="4" w:space="0" w:color="auto"/>
              <w:left w:val="single" w:sz="4" w:space="0" w:color="auto"/>
              <w:bottom w:val="single" w:sz="4" w:space="0" w:color="auto"/>
              <w:right w:val="single" w:sz="4" w:space="0" w:color="auto"/>
            </w:tcBorders>
            <w:vAlign w:val="center"/>
          </w:tcPr>
          <w:p w14:paraId="63B7C43F" w14:textId="77777777" w:rsidR="004B7C2F" w:rsidRPr="00E269E0" w:rsidRDefault="004B7C2F" w:rsidP="00D23213">
            <w:pPr>
              <w:jc w:val="center"/>
              <w:rPr>
                <w:rFonts w:ascii="Times New Roman" w:hAnsi="Times New Roman"/>
                <w:b/>
              </w:rPr>
            </w:pPr>
            <w:r w:rsidRPr="00E269E0">
              <w:rPr>
                <w:rFonts w:ascii="Times New Roman" w:hAnsi="Times New Roman"/>
                <w:b/>
              </w:rPr>
              <w:t>№ з/п</w:t>
            </w:r>
          </w:p>
        </w:tc>
        <w:tc>
          <w:tcPr>
            <w:tcW w:w="1485" w:type="dxa"/>
            <w:tcBorders>
              <w:top w:val="single" w:sz="4" w:space="0" w:color="auto"/>
              <w:left w:val="nil"/>
              <w:bottom w:val="single" w:sz="4" w:space="0" w:color="auto"/>
              <w:right w:val="single" w:sz="4" w:space="0" w:color="auto"/>
            </w:tcBorders>
            <w:vAlign w:val="center"/>
          </w:tcPr>
          <w:p w14:paraId="1BF081BA" w14:textId="77777777" w:rsidR="004B7C2F" w:rsidRPr="00E269E0" w:rsidRDefault="004B7C2F" w:rsidP="00D23213">
            <w:pPr>
              <w:jc w:val="center"/>
              <w:rPr>
                <w:rFonts w:ascii="Times New Roman" w:hAnsi="Times New Roman"/>
                <w:b/>
              </w:rPr>
            </w:pPr>
            <w:r w:rsidRPr="00E269E0">
              <w:rPr>
                <w:rFonts w:ascii="Times New Roman" w:hAnsi="Times New Roman"/>
                <w:b/>
              </w:rPr>
              <w:t>Код НК 024:2019</w:t>
            </w:r>
          </w:p>
        </w:tc>
        <w:tc>
          <w:tcPr>
            <w:tcW w:w="1691" w:type="dxa"/>
            <w:tcBorders>
              <w:top w:val="single" w:sz="4" w:space="0" w:color="auto"/>
              <w:left w:val="nil"/>
              <w:bottom w:val="single" w:sz="4" w:space="0" w:color="auto"/>
              <w:right w:val="single" w:sz="4" w:space="0" w:color="auto"/>
            </w:tcBorders>
            <w:vAlign w:val="center"/>
          </w:tcPr>
          <w:p w14:paraId="74AD7211" w14:textId="77777777" w:rsidR="004B7C2F" w:rsidRPr="00E269E0" w:rsidRDefault="004B7C2F" w:rsidP="00D23213">
            <w:pPr>
              <w:jc w:val="center"/>
              <w:rPr>
                <w:rFonts w:ascii="Times New Roman" w:hAnsi="Times New Roman"/>
                <w:b/>
              </w:rPr>
            </w:pPr>
            <w:r w:rsidRPr="00E269E0">
              <w:rPr>
                <w:rFonts w:ascii="Times New Roman" w:hAnsi="Times New Roman"/>
                <w:b/>
              </w:rPr>
              <w:t>Повне (детальне) найменування предмету закупівлі*</w:t>
            </w:r>
          </w:p>
        </w:tc>
        <w:tc>
          <w:tcPr>
            <w:tcW w:w="4167" w:type="dxa"/>
            <w:tcBorders>
              <w:top w:val="single" w:sz="4" w:space="0" w:color="auto"/>
              <w:left w:val="nil"/>
              <w:bottom w:val="single" w:sz="4" w:space="0" w:color="auto"/>
              <w:right w:val="single" w:sz="4" w:space="0" w:color="auto"/>
            </w:tcBorders>
            <w:vAlign w:val="center"/>
          </w:tcPr>
          <w:p w14:paraId="3CFDEA8A" w14:textId="77777777" w:rsidR="004B7C2F" w:rsidRPr="00E269E0" w:rsidRDefault="004B7C2F" w:rsidP="00D23213">
            <w:pPr>
              <w:jc w:val="center"/>
              <w:rPr>
                <w:rFonts w:ascii="Times New Roman" w:hAnsi="Times New Roman"/>
                <w:b/>
              </w:rPr>
            </w:pPr>
            <w:r w:rsidRPr="00E269E0">
              <w:rPr>
                <w:rFonts w:ascii="Times New Roman" w:hAnsi="Times New Roman"/>
                <w:b/>
                <w:bCs/>
                <w:sz w:val="24"/>
                <w:szCs w:val="24"/>
              </w:rPr>
              <w:t>Медико-технічні вимоги</w:t>
            </w:r>
          </w:p>
        </w:tc>
        <w:tc>
          <w:tcPr>
            <w:tcW w:w="1198" w:type="dxa"/>
            <w:tcBorders>
              <w:top w:val="single" w:sz="4" w:space="0" w:color="auto"/>
              <w:left w:val="nil"/>
              <w:bottom w:val="single" w:sz="4" w:space="0" w:color="auto"/>
              <w:right w:val="single" w:sz="4" w:space="0" w:color="auto"/>
            </w:tcBorders>
            <w:vAlign w:val="center"/>
          </w:tcPr>
          <w:p w14:paraId="741B8D6A" w14:textId="77777777" w:rsidR="004B7C2F" w:rsidRPr="00E269E0" w:rsidRDefault="004B7C2F" w:rsidP="00D23213">
            <w:pPr>
              <w:jc w:val="center"/>
              <w:rPr>
                <w:rFonts w:ascii="Times New Roman" w:hAnsi="Times New Roman"/>
                <w:b/>
              </w:rPr>
            </w:pPr>
            <w:r w:rsidRPr="00E269E0">
              <w:rPr>
                <w:rFonts w:ascii="Times New Roman" w:hAnsi="Times New Roman"/>
                <w:b/>
                <w:bCs/>
                <w:sz w:val="24"/>
                <w:szCs w:val="24"/>
              </w:rPr>
              <w:t>Одиниці виміру</w:t>
            </w:r>
            <w:r w:rsidRPr="00E269E0">
              <w:rPr>
                <w:rFonts w:ascii="Times New Roman" w:hAnsi="Times New Roman"/>
                <w:b/>
              </w:rPr>
              <w:t>*</w:t>
            </w:r>
          </w:p>
        </w:tc>
        <w:tc>
          <w:tcPr>
            <w:tcW w:w="1011" w:type="dxa"/>
            <w:tcBorders>
              <w:top w:val="single" w:sz="4" w:space="0" w:color="auto"/>
              <w:left w:val="nil"/>
              <w:bottom w:val="single" w:sz="4" w:space="0" w:color="auto"/>
              <w:right w:val="single" w:sz="4" w:space="0" w:color="auto"/>
            </w:tcBorders>
            <w:vAlign w:val="center"/>
          </w:tcPr>
          <w:p w14:paraId="600D212E" w14:textId="77777777" w:rsidR="004B7C2F" w:rsidRPr="00E269E0" w:rsidRDefault="004B7C2F" w:rsidP="00D23213">
            <w:pPr>
              <w:jc w:val="center"/>
              <w:rPr>
                <w:rFonts w:ascii="Times New Roman" w:hAnsi="Times New Roman"/>
                <w:b/>
              </w:rPr>
            </w:pPr>
            <w:r w:rsidRPr="00E269E0">
              <w:rPr>
                <w:rFonts w:ascii="Times New Roman" w:hAnsi="Times New Roman"/>
                <w:b/>
                <w:bCs/>
                <w:sz w:val="24"/>
                <w:szCs w:val="24"/>
              </w:rPr>
              <w:t>Кількість</w:t>
            </w:r>
            <w:r w:rsidRPr="00E269E0">
              <w:rPr>
                <w:rFonts w:ascii="Times New Roman" w:hAnsi="Times New Roman"/>
                <w:b/>
              </w:rPr>
              <w:t>*</w:t>
            </w:r>
          </w:p>
        </w:tc>
      </w:tr>
      <w:tr w:rsidR="004B7C2F" w:rsidRPr="007429A7" w14:paraId="3687FFAB" w14:textId="77777777" w:rsidTr="00D23213">
        <w:trPr>
          <w:trHeight w:val="1234"/>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1A72DECB"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1</w:t>
            </w:r>
          </w:p>
        </w:tc>
        <w:tc>
          <w:tcPr>
            <w:tcW w:w="1485" w:type="dxa"/>
            <w:tcBorders>
              <w:top w:val="single" w:sz="4" w:space="0" w:color="auto"/>
              <w:left w:val="single" w:sz="4" w:space="0" w:color="auto"/>
              <w:bottom w:val="single" w:sz="4" w:space="0" w:color="auto"/>
              <w:right w:val="single" w:sz="4" w:space="0" w:color="auto"/>
            </w:tcBorders>
            <w:noWrap/>
            <w:vAlign w:val="center"/>
          </w:tcPr>
          <w:p w14:paraId="43D9D51B" w14:textId="77777777" w:rsidR="004B7C2F" w:rsidRPr="00E269E0" w:rsidRDefault="004B7C2F" w:rsidP="00D23213">
            <w:pPr>
              <w:jc w:val="center"/>
              <w:rPr>
                <w:rFonts w:ascii="Times New Roman" w:hAnsi="Times New Roman" w:cs="Times New Roman"/>
                <w:sz w:val="20"/>
                <w:szCs w:val="20"/>
              </w:rPr>
            </w:pPr>
            <w:r w:rsidRPr="0051397C">
              <w:rPr>
                <w:rFonts w:ascii="Times New Roman" w:hAnsi="Times New Roman" w:cs="Times New Roman"/>
                <w:sz w:val="20"/>
                <w:szCs w:val="20"/>
              </w:rPr>
              <w:t>63377 -Засіб очищення приладу / аналізатора ІВД</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6D151F7" w14:textId="77777777" w:rsidR="004B7C2F" w:rsidRPr="00E269E0" w:rsidRDefault="004B7C2F" w:rsidP="00D23213">
            <w:pPr>
              <w:jc w:val="center"/>
              <w:rPr>
                <w:rFonts w:ascii="Times New Roman" w:hAnsi="Times New Roman" w:cs="Times New Roman"/>
                <w:sz w:val="20"/>
                <w:szCs w:val="20"/>
              </w:rPr>
            </w:pPr>
            <w:r w:rsidRPr="003A1210">
              <w:rPr>
                <w:rFonts w:ascii="Times New Roman" w:hAnsi="Times New Roman" w:cs="Times New Roman"/>
                <w:sz w:val="20"/>
                <w:szCs w:val="20"/>
              </w:rPr>
              <w:t>Детергент 1 л для LabAnalyt 3-Part Аналізатор Гематологічний</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7422C72"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 xml:space="preserve">Ферментативний розчин м'якої дії,  </w:t>
            </w:r>
          </w:p>
          <w:p w14:paraId="40B008B3"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 xml:space="preserve">призначений для автоматичного очищення </w:t>
            </w:r>
          </w:p>
          <w:p w14:paraId="3C4A9B76"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 xml:space="preserve">(без участі медичного персоналу) </w:t>
            </w:r>
          </w:p>
          <w:p w14:paraId="153ACEF1"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 xml:space="preserve">гідравлічної системи,  апертур, лічильних </w:t>
            </w:r>
          </w:p>
          <w:p w14:paraId="0C21BB8F"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камер гематологичного анализатору.</w:t>
            </w:r>
          </w:p>
          <w:p w14:paraId="052525C9" w14:textId="77777777" w:rsidR="004B7C2F" w:rsidRPr="00E269E0"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Використовується в клініко-діагностичних лабораторіях медичних установ для виконання аналізів крові за допомогою автоматичних гематологічних аналізаторів крові.</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D273269" w14:textId="77777777" w:rsidR="004B7C2F" w:rsidRDefault="004B7C2F" w:rsidP="00D23213">
            <w:pPr>
              <w:jc w:val="center"/>
              <w:rPr>
                <w:rFonts w:ascii="Arial CYR" w:hAnsi="Arial CYR"/>
                <w:sz w:val="20"/>
                <w:szCs w:val="20"/>
              </w:rPr>
            </w:pPr>
            <w:r>
              <w:rPr>
                <w:rFonts w:ascii="Arial CYR" w:hAnsi="Arial CYR"/>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5CE4B"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48</w:t>
            </w:r>
          </w:p>
        </w:tc>
      </w:tr>
      <w:tr w:rsidR="004B7C2F" w:rsidRPr="007429A7" w14:paraId="2BDBBF66" w14:textId="77777777" w:rsidTr="00D23213">
        <w:trPr>
          <w:trHeight w:val="1234"/>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1A681698" w14:textId="77777777" w:rsidR="004B7C2F" w:rsidRPr="00E269E0" w:rsidRDefault="004B7C2F" w:rsidP="00D23213">
            <w:pPr>
              <w:jc w:val="center"/>
              <w:rPr>
                <w:rFonts w:ascii="Times New Roman" w:hAnsi="Times New Roman" w:cs="Times New Roman"/>
                <w:sz w:val="20"/>
                <w:szCs w:val="20"/>
              </w:rPr>
            </w:pPr>
            <w:r w:rsidRPr="00E269E0">
              <w:rPr>
                <w:rFonts w:ascii="Times New Roman" w:hAnsi="Times New Roman" w:cs="Times New Roman"/>
                <w:sz w:val="20"/>
                <w:szCs w:val="20"/>
              </w:rPr>
              <w:t>2</w:t>
            </w:r>
          </w:p>
        </w:tc>
        <w:tc>
          <w:tcPr>
            <w:tcW w:w="1485" w:type="dxa"/>
            <w:tcBorders>
              <w:top w:val="single" w:sz="4" w:space="0" w:color="auto"/>
              <w:bottom w:val="single" w:sz="4" w:space="0" w:color="auto"/>
              <w:right w:val="single" w:sz="4" w:space="0" w:color="auto"/>
            </w:tcBorders>
            <w:noWrap/>
            <w:vAlign w:val="center"/>
          </w:tcPr>
          <w:p w14:paraId="26378609" w14:textId="77777777" w:rsidR="004B7C2F" w:rsidRPr="00E269E0" w:rsidRDefault="004B7C2F" w:rsidP="00D23213">
            <w:pPr>
              <w:jc w:val="center"/>
              <w:rPr>
                <w:rFonts w:ascii="Times New Roman" w:hAnsi="Times New Roman" w:cs="Times New Roman"/>
                <w:sz w:val="20"/>
                <w:szCs w:val="20"/>
              </w:rPr>
            </w:pPr>
            <w:r w:rsidRPr="0051397C">
              <w:rPr>
                <w:rFonts w:ascii="Times New Roman" w:hAnsi="Times New Roman" w:cs="Times New Roman"/>
                <w:sz w:val="20"/>
                <w:szCs w:val="20"/>
              </w:rPr>
              <w:t>42651 -Буферний ізотонічний сольовий розчин, IVD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B1DBF51" w14:textId="77777777" w:rsidR="004B7C2F" w:rsidRPr="00E269E0" w:rsidRDefault="004B7C2F" w:rsidP="00D23213">
            <w:pPr>
              <w:jc w:val="center"/>
              <w:rPr>
                <w:rFonts w:ascii="Times New Roman" w:hAnsi="Times New Roman" w:cs="Times New Roman"/>
                <w:sz w:val="20"/>
                <w:szCs w:val="20"/>
              </w:rPr>
            </w:pPr>
            <w:r w:rsidRPr="00DB471E">
              <w:rPr>
                <w:rFonts w:ascii="Times New Roman" w:hAnsi="Times New Roman" w:cs="Times New Roman"/>
                <w:sz w:val="20"/>
                <w:szCs w:val="20"/>
              </w:rPr>
              <w:t>Ділюент 20 л для LabAnalyt 3-Part Аналізатор Гематологічний</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F415B2B"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Ізотонічний розчинник для підпримки постійного об’єму  клітин.</w:t>
            </w:r>
          </w:p>
          <w:p w14:paraId="09536B2C"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Використовується в клініко-діагностичних лабораторіях медичних установ для виконання аналізів крові за допомогою автоматичних гематологічних аналізаторів крові;                                                        Склад  Сульфат натрію  &lt; 2 %</w:t>
            </w:r>
          </w:p>
          <w:p w14:paraId="604335D9"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Хлорид натрію                          &lt; 1 %</w:t>
            </w:r>
          </w:p>
          <w:p w14:paraId="0D75AEE3"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Буфер НСL                                &lt; 0,2 %</w:t>
            </w:r>
          </w:p>
          <w:p w14:paraId="76C2E0E6"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Стабілізатор                              &lt; 0,1  %</w:t>
            </w:r>
          </w:p>
          <w:p w14:paraId="2D3ADEBA"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Деіонізована вода                     ≥ 96,7 %</w:t>
            </w:r>
          </w:p>
          <w:p w14:paraId="467F531F" w14:textId="77777777" w:rsidR="004B7C2F" w:rsidRPr="00E269E0"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 xml:space="preserve">Зовнішний вигляд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DA4A607" w14:textId="77777777" w:rsidR="004B7C2F" w:rsidRDefault="004B7C2F" w:rsidP="00D23213">
            <w:pPr>
              <w:jc w:val="center"/>
              <w:rPr>
                <w:rFonts w:ascii="Arial CYR" w:hAnsi="Arial CYR"/>
                <w:sz w:val="20"/>
                <w:szCs w:val="20"/>
              </w:rPr>
            </w:pPr>
            <w:r>
              <w:rPr>
                <w:rFonts w:ascii="Arial CYR" w:hAnsi="Arial CYR"/>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253F"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24</w:t>
            </w:r>
          </w:p>
        </w:tc>
      </w:tr>
      <w:tr w:rsidR="004B7C2F" w:rsidRPr="007429A7" w14:paraId="336F91CB" w14:textId="77777777" w:rsidTr="00D23213">
        <w:trPr>
          <w:trHeight w:val="1234"/>
          <w:jc w:val="center"/>
        </w:trPr>
        <w:tc>
          <w:tcPr>
            <w:tcW w:w="788" w:type="dxa"/>
            <w:tcBorders>
              <w:top w:val="nil"/>
              <w:left w:val="single" w:sz="4" w:space="0" w:color="auto"/>
              <w:bottom w:val="single" w:sz="4" w:space="0" w:color="auto"/>
              <w:right w:val="single" w:sz="4" w:space="0" w:color="auto"/>
            </w:tcBorders>
            <w:noWrap/>
            <w:vAlign w:val="center"/>
          </w:tcPr>
          <w:p w14:paraId="284A79E8"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3</w:t>
            </w:r>
          </w:p>
        </w:tc>
        <w:tc>
          <w:tcPr>
            <w:tcW w:w="1485" w:type="dxa"/>
            <w:tcBorders>
              <w:top w:val="single" w:sz="4" w:space="0" w:color="auto"/>
              <w:bottom w:val="single" w:sz="4" w:space="0" w:color="auto"/>
              <w:right w:val="single" w:sz="4" w:space="0" w:color="auto"/>
            </w:tcBorders>
            <w:noWrap/>
            <w:vAlign w:val="center"/>
          </w:tcPr>
          <w:p w14:paraId="4C33888E" w14:textId="77777777" w:rsidR="004B7C2F" w:rsidRPr="007429A7" w:rsidRDefault="004B7C2F" w:rsidP="00D23213">
            <w:pPr>
              <w:jc w:val="center"/>
              <w:rPr>
                <w:rFonts w:ascii="Times New Roman" w:hAnsi="Times New Roman" w:cs="Times New Roman"/>
                <w:sz w:val="20"/>
                <w:szCs w:val="20"/>
              </w:rPr>
            </w:pPr>
            <w:r w:rsidRPr="0051397C">
              <w:rPr>
                <w:rFonts w:ascii="Times New Roman" w:hAnsi="Times New Roman" w:cs="Times New Roman"/>
                <w:sz w:val="20"/>
                <w:szCs w:val="20"/>
              </w:rPr>
              <w:t>61165 - Реагент для лізису клітин крові ІВД</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00A902A" w14:textId="77777777" w:rsidR="004B7C2F" w:rsidRPr="007429A7" w:rsidRDefault="004B7C2F" w:rsidP="00D23213">
            <w:pPr>
              <w:jc w:val="center"/>
              <w:rPr>
                <w:rFonts w:ascii="Times New Roman" w:hAnsi="Times New Roman" w:cs="Times New Roman"/>
                <w:sz w:val="20"/>
                <w:szCs w:val="20"/>
              </w:rPr>
            </w:pPr>
            <w:r w:rsidRPr="00226466">
              <w:rPr>
                <w:rFonts w:ascii="Times New Roman" w:hAnsi="Times New Roman" w:cs="Times New Roman"/>
                <w:sz w:val="20"/>
                <w:szCs w:val="20"/>
              </w:rPr>
              <w:t>Літичний реагент 1 л для LabAnalyt 3-Part Аналізатор Гематологічний</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049A0A1"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Призначений для лізирування еритроцитів крові та перетворення гемоглобіну в комплекс для вимірювання в автоматичних гематологічних аналізаторах з диференціюванням лейкоцитів на 3 (5) субпопуляцій.</w:t>
            </w:r>
          </w:p>
          <w:p w14:paraId="03A4269F"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Використовується в клініко-діагностичних лабораторіях медичних установ для виконання аналізів крові за допомогою автоматичних гематологічних аналізаторів крові;                                                        Склад  Четвертична сіль аммонію        &lt; 5,0 %    Буфер –HCl     &lt; 4  % Сульфат натрію &lt; 2 %</w:t>
            </w:r>
          </w:p>
          <w:p w14:paraId="4B6A44FA" w14:textId="77777777" w:rsidR="004B7C2F" w:rsidRPr="007429A7"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Деіонізована вода    ≥ 89 %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6E512E5" w14:textId="77777777" w:rsidR="004B7C2F" w:rsidRDefault="004B7C2F" w:rsidP="00D23213">
            <w:pPr>
              <w:jc w:val="center"/>
              <w:rPr>
                <w:rFonts w:ascii="Arial CYR" w:hAnsi="Arial CYR"/>
                <w:sz w:val="20"/>
                <w:szCs w:val="20"/>
              </w:rPr>
            </w:pPr>
            <w:r>
              <w:rPr>
                <w:rFonts w:ascii="Arial CYR" w:hAnsi="Arial CYR"/>
                <w:sz w:val="20"/>
                <w:szCs w:val="20"/>
              </w:rPr>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2C07E" w14:textId="77777777" w:rsidR="004B7C2F" w:rsidRDefault="004B7C2F" w:rsidP="00D23213">
            <w:pPr>
              <w:jc w:val="center"/>
              <w:rPr>
                <w:rFonts w:ascii="Times New Roman" w:hAnsi="Times New Roman" w:cs="Times New Roman"/>
                <w:sz w:val="20"/>
                <w:szCs w:val="20"/>
              </w:rPr>
            </w:pPr>
            <w:r>
              <w:rPr>
                <w:rFonts w:ascii="Times New Roman" w:hAnsi="Times New Roman" w:cs="Times New Roman"/>
                <w:sz w:val="20"/>
                <w:szCs w:val="20"/>
              </w:rPr>
              <w:t>48</w:t>
            </w:r>
          </w:p>
        </w:tc>
      </w:tr>
      <w:tr w:rsidR="004B7C2F" w:rsidRPr="007429A7" w14:paraId="02C4BE45" w14:textId="77777777" w:rsidTr="00D23213">
        <w:trPr>
          <w:trHeight w:val="1234"/>
          <w:jc w:val="center"/>
        </w:trPr>
        <w:tc>
          <w:tcPr>
            <w:tcW w:w="788" w:type="dxa"/>
            <w:tcBorders>
              <w:top w:val="nil"/>
              <w:left w:val="single" w:sz="4" w:space="0" w:color="auto"/>
              <w:bottom w:val="single" w:sz="4" w:space="0" w:color="auto"/>
              <w:right w:val="single" w:sz="4" w:space="0" w:color="auto"/>
            </w:tcBorders>
            <w:noWrap/>
            <w:vAlign w:val="center"/>
          </w:tcPr>
          <w:p w14:paraId="5A38E16D"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t>4</w:t>
            </w:r>
          </w:p>
        </w:tc>
        <w:tc>
          <w:tcPr>
            <w:tcW w:w="1485" w:type="dxa"/>
            <w:tcBorders>
              <w:top w:val="single" w:sz="4" w:space="0" w:color="auto"/>
              <w:bottom w:val="single" w:sz="4" w:space="0" w:color="auto"/>
              <w:right w:val="single" w:sz="4" w:space="0" w:color="auto"/>
            </w:tcBorders>
            <w:noWrap/>
            <w:vAlign w:val="center"/>
          </w:tcPr>
          <w:p w14:paraId="532CF3C7" w14:textId="77777777" w:rsidR="004B7C2F" w:rsidRPr="007429A7" w:rsidRDefault="004B7C2F" w:rsidP="00D23213">
            <w:pPr>
              <w:jc w:val="center"/>
              <w:rPr>
                <w:rFonts w:ascii="Times New Roman" w:hAnsi="Times New Roman" w:cs="Times New Roman"/>
                <w:sz w:val="20"/>
                <w:szCs w:val="20"/>
              </w:rPr>
            </w:pPr>
            <w:r w:rsidRPr="0051397C">
              <w:rPr>
                <w:rFonts w:ascii="Times New Roman" w:hAnsi="Times New Roman" w:cs="Times New Roman"/>
                <w:sz w:val="20"/>
                <w:szCs w:val="20"/>
              </w:rPr>
              <w:t>63377 - Засіб очищення приладу / аналізатора ІВД</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E9109AF" w14:textId="77777777" w:rsidR="004B7C2F" w:rsidRPr="007429A7" w:rsidRDefault="004B7C2F" w:rsidP="00D23213">
            <w:pPr>
              <w:jc w:val="center"/>
              <w:rPr>
                <w:rFonts w:ascii="Times New Roman" w:hAnsi="Times New Roman" w:cs="Times New Roman"/>
                <w:sz w:val="20"/>
                <w:szCs w:val="20"/>
              </w:rPr>
            </w:pPr>
            <w:r w:rsidRPr="007D2E66">
              <w:rPr>
                <w:rFonts w:ascii="Times New Roman" w:hAnsi="Times New Roman" w:cs="Times New Roman"/>
                <w:sz w:val="20"/>
                <w:szCs w:val="20"/>
              </w:rPr>
              <w:t>Очищуючий засіб 500 мл для LabAnalyt 3-Part Аналізатор Гематологічний</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D2D6A19" w14:textId="77777777" w:rsidR="004B7C2F" w:rsidRPr="0051397C"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Для очищення лічильних камер та гідравлічної системи гематологічних аналізаторів у випадку термінового усунення забруднення або при тривалої відсутності експлуатації приладу.</w:t>
            </w:r>
          </w:p>
          <w:p w14:paraId="724C0DBB" w14:textId="77777777" w:rsidR="004B7C2F" w:rsidRPr="007429A7" w:rsidRDefault="004B7C2F" w:rsidP="00D23213">
            <w:pPr>
              <w:spacing w:line="240" w:lineRule="auto"/>
              <w:rPr>
                <w:rFonts w:ascii="Times New Roman" w:hAnsi="Times New Roman" w:cs="Times New Roman"/>
                <w:sz w:val="20"/>
                <w:szCs w:val="20"/>
              </w:rPr>
            </w:pPr>
            <w:r w:rsidRPr="0051397C">
              <w:rPr>
                <w:rFonts w:ascii="Times New Roman" w:hAnsi="Times New Roman" w:cs="Times New Roman"/>
                <w:sz w:val="20"/>
                <w:szCs w:val="20"/>
              </w:rPr>
              <w:t xml:space="preserve">Використовується в клініко-діагностичних </w:t>
            </w:r>
            <w:r w:rsidRPr="0051397C">
              <w:rPr>
                <w:rFonts w:ascii="Times New Roman" w:hAnsi="Times New Roman" w:cs="Times New Roman"/>
                <w:sz w:val="20"/>
                <w:szCs w:val="20"/>
              </w:rPr>
              <w:lastRenderedPageBreak/>
              <w:t>лабораторіях медичних установ для виконання аналізів крові за допомогою автоматичних гематологічних аналізаторів крові.</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AB7B82A" w14:textId="77777777" w:rsidR="004B7C2F" w:rsidRDefault="004B7C2F" w:rsidP="00D23213">
            <w:pPr>
              <w:jc w:val="center"/>
              <w:rPr>
                <w:rFonts w:ascii="Arial CYR" w:hAnsi="Arial CYR"/>
                <w:sz w:val="20"/>
                <w:szCs w:val="20"/>
              </w:rPr>
            </w:pPr>
            <w:r>
              <w:rPr>
                <w:rFonts w:ascii="Arial CYR" w:hAnsi="Arial CYR"/>
                <w:sz w:val="20"/>
                <w:szCs w:val="20"/>
              </w:rPr>
              <w:lastRenderedPageBreak/>
              <w:t>паков</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11F91" w14:textId="77777777" w:rsidR="004B7C2F" w:rsidRDefault="004B7C2F" w:rsidP="00D23213">
            <w:pPr>
              <w:jc w:val="center"/>
              <w:rPr>
                <w:rFonts w:ascii="Times New Roman" w:hAnsi="Times New Roman" w:cs="Times New Roman"/>
                <w:sz w:val="20"/>
                <w:szCs w:val="20"/>
              </w:rPr>
            </w:pPr>
            <w:r>
              <w:rPr>
                <w:rFonts w:ascii="Times New Roman" w:hAnsi="Times New Roman" w:cs="Times New Roman"/>
                <w:sz w:val="20"/>
                <w:szCs w:val="20"/>
              </w:rPr>
              <w:t>3</w:t>
            </w:r>
          </w:p>
        </w:tc>
      </w:tr>
      <w:tr w:rsidR="004B7C2F" w:rsidRPr="007429A7" w14:paraId="5BD73A81" w14:textId="77777777" w:rsidTr="00D23213">
        <w:trPr>
          <w:trHeight w:val="1234"/>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50C40035" w14:textId="77777777" w:rsidR="004B7C2F" w:rsidRPr="00E269E0" w:rsidRDefault="004B7C2F" w:rsidP="00D23213">
            <w:pPr>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1485" w:type="dxa"/>
            <w:tcBorders>
              <w:top w:val="single" w:sz="4" w:space="0" w:color="auto"/>
              <w:bottom w:val="single" w:sz="4" w:space="0" w:color="auto"/>
              <w:right w:val="single" w:sz="4" w:space="0" w:color="auto"/>
            </w:tcBorders>
            <w:noWrap/>
            <w:vAlign w:val="center"/>
          </w:tcPr>
          <w:p w14:paraId="0A48D25E" w14:textId="77777777" w:rsidR="004B7C2F" w:rsidRPr="007429A7" w:rsidRDefault="004B7C2F" w:rsidP="00D23213">
            <w:pPr>
              <w:jc w:val="center"/>
              <w:rPr>
                <w:rFonts w:ascii="Times New Roman" w:hAnsi="Times New Roman" w:cs="Times New Roman"/>
                <w:sz w:val="20"/>
                <w:szCs w:val="20"/>
              </w:rPr>
            </w:pPr>
            <w:r w:rsidRPr="0051397C">
              <w:rPr>
                <w:rFonts w:ascii="Times New Roman" w:hAnsi="Times New Roman" w:cs="Times New Roman"/>
                <w:sz w:val="20"/>
                <w:szCs w:val="20"/>
              </w:rPr>
              <w:t>30531-Гематологічний контроль / калібратор</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6BB13DA" w14:textId="77777777" w:rsidR="004B7C2F" w:rsidRPr="007429A7" w:rsidRDefault="004B7C2F" w:rsidP="00D23213">
            <w:pPr>
              <w:jc w:val="center"/>
              <w:rPr>
                <w:rFonts w:ascii="Times New Roman" w:hAnsi="Times New Roman" w:cs="Times New Roman"/>
                <w:sz w:val="20"/>
                <w:szCs w:val="20"/>
              </w:rPr>
            </w:pPr>
            <w:r w:rsidRPr="00403960">
              <w:rPr>
                <w:rFonts w:ascii="Times New Roman" w:hAnsi="Times New Roman" w:cs="Times New Roman"/>
                <w:sz w:val="20"/>
                <w:szCs w:val="20"/>
              </w:rPr>
              <w:t xml:space="preserve">Матеріал контролю гематологічний атестований багато </w:t>
            </w:r>
            <w:r>
              <w:rPr>
                <w:rFonts w:ascii="Times New Roman" w:hAnsi="Times New Roman" w:cs="Times New Roman"/>
                <w:sz w:val="20"/>
                <w:szCs w:val="20"/>
              </w:rPr>
              <w:t>-</w:t>
            </w:r>
            <w:r w:rsidRPr="00403960">
              <w:rPr>
                <w:rFonts w:ascii="Times New Roman" w:hAnsi="Times New Roman" w:cs="Times New Roman"/>
                <w:sz w:val="20"/>
                <w:szCs w:val="20"/>
              </w:rPr>
              <w:t>параметричний Para 12 Extend N (2,5 мл/фл)</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1F55268" w14:textId="77777777" w:rsidR="004B7C2F" w:rsidRPr="007429A7" w:rsidRDefault="004B7C2F" w:rsidP="00D23213">
            <w:pPr>
              <w:spacing w:line="240" w:lineRule="auto"/>
              <w:rPr>
                <w:rFonts w:ascii="Times New Roman" w:hAnsi="Times New Roman" w:cs="Times New Roman"/>
                <w:sz w:val="20"/>
                <w:szCs w:val="20"/>
              </w:rPr>
            </w:pPr>
            <w:r w:rsidRPr="00D8479E">
              <w:rPr>
                <w:rFonts w:ascii="Times New Roman" w:hAnsi="Times New Roman" w:cs="Times New Roman"/>
                <w:sz w:val="20"/>
                <w:szCs w:val="20"/>
              </w:rPr>
              <w:t>контрольний матеріал,  1 х 2,5  мл</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B67532B" w14:textId="77777777" w:rsidR="004B7C2F" w:rsidRDefault="004B7C2F" w:rsidP="00D23213">
            <w:pPr>
              <w:jc w:val="center"/>
              <w:rPr>
                <w:rFonts w:ascii="Arial CYR" w:hAnsi="Arial CYR"/>
                <w:sz w:val="20"/>
                <w:szCs w:val="20"/>
              </w:rPr>
            </w:pPr>
            <w:r>
              <w:rPr>
                <w:rFonts w:ascii="Arial CYR" w:hAnsi="Arial CYR"/>
                <w:sz w:val="20"/>
                <w:szCs w:val="20"/>
              </w:rPr>
              <w:t>флак</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E8E55" w14:textId="77777777" w:rsidR="004B7C2F" w:rsidRDefault="004B7C2F" w:rsidP="00D23213">
            <w:pPr>
              <w:jc w:val="center"/>
              <w:rPr>
                <w:rFonts w:ascii="Times New Roman" w:hAnsi="Times New Roman" w:cs="Times New Roman"/>
                <w:sz w:val="20"/>
                <w:szCs w:val="20"/>
              </w:rPr>
            </w:pPr>
            <w:r>
              <w:rPr>
                <w:rFonts w:ascii="Times New Roman" w:hAnsi="Times New Roman" w:cs="Times New Roman"/>
                <w:sz w:val="20"/>
                <w:szCs w:val="20"/>
              </w:rPr>
              <w:t>6</w:t>
            </w:r>
          </w:p>
        </w:tc>
      </w:tr>
    </w:tbl>
    <w:p w14:paraId="6AEC48CB" w14:textId="77777777" w:rsidR="004B7C2F" w:rsidRDefault="004B7C2F" w:rsidP="004B7C2F">
      <w:pPr>
        <w:spacing w:after="0" w:line="240" w:lineRule="auto"/>
        <w:jc w:val="center"/>
        <w:rPr>
          <w:rFonts w:ascii="Times New Roman" w:eastAsia="Times New Roman" w:hAnsi="Times New Roman" w:cs="Times New Roman"/>
          <w:b/>
          <w:sz w:val="24"/>
          <w:szCs w:val="24"/>
          <w:lang w:eastAsia="ru-RU"/>
        </w:rPr>
      </w:pPr>
    </w:p>
    <w:p w14:paraId="05B17D19" w14:textId="77777777" w:rsidR="004B7C2F" w:rsidRDefault="004B7C2F" w:rsidP="004B7C2F">
      <w:pPr>
        <w:spacing w:after="0" w:line="240" w:lineRule="auto"/>
        <w:jc w:val="center"/>
        <w:rPr>
          <w:rFonts w:ascii="Times New Roman" w:eastAsia="Times New Roman" w:hAnsi="Times New Roman" w:cs="Times New Roman"/>
          <w:b/>
          <w:sz w:val="24"/>
          <w:szCs w:val="24"/>
          <w:lang w:eastAsia="ru-RU"/>
        </w:rPr>
      </w:pPr>
    </w:p>
    <w:p w14:paraId="0518EA8C" w14:textId="77777777" w:rsidR="004B7C2F" w:rsidRPr="00E269E0" w:rsidRDefault="004B7C2F" w:rsidP="004B7C2F">
      <w:pPr>
        <w:spacing w:after="0" w:line="240" w:lineRule="auto"/>
        <w:jc w:val="center"/>
        <w:rPr>
          <w:rFonts w:ascii="Times New Roman" w:eastAsia="Times New Roman" w:hAnsi="Times New Roman" w:cs="Times New Roman"/>
          <w:b/>
          <w:sz w:val="24"/>
          <w:szCs w:val="24"/>
          <w:lang w:eastAsia="ru-RU"/>
        </w:rPr>
      </w:pPr>
      <w:r w:rsidRPr="00E269E0">
        <w:rPr>
          <w:rFonts w:ascii="Times New Roman" w:eastAsia="Times New Roman" w:hAnsi="Times New Roman" w:cs="Times New Roman"/>
          <w:b/>
          <w:sz w:val="24"/>
          <w:szCs w:val="24"/>
          <w:lang w:eastAsia="ru-RU"/>
        </w:rPr>
        <w:t>2. Загальні вимоги</w:t>
      </w:r>
    </w:p>
    <w:p w14:paraId="27EAB4C2" w14:textId="77777777" w:rsidR="004B7C2F" w:rsidRPr="00E269E0" w:rsidRDefault="004B7C2F" w:rsidP="004B7C2F">
      <w:pPr>
        <w:spacing w:after="0" w:line="240" w:lineRule="auto"/>
        <w:jc w:val="center"/>
        <w:rPr>
          <w:rFonts w:ascii="Times New Roman" w:eastAsia="Times New Roman" w:hAnsi="Times New Roman" w:cs="Times New Roman"/>
          <w:b/>
          <w:sz w:val="24"/>
          <w:szCs w:val="24"/>
          <w:lang w:eastAsia="ru-RU"/>
        </w:rPr>
      </w:pPr>
    </w:p>
    <w:p w14:paraId="72253D48" w14:textId="77777777" w:rsidR="004B7C2F" w:rsidRPr="00236FBB" w:rsidRDefault="004B7C2F" w:rsidP="004B7C2F">
      <w:pPr>
        <w:pStyle w:val="a3"/>
        <w:jc w:val="both"/>
        <w:rPr>
          <w:rFonts w:ascii="Times New Roman" w:hAnsi="Times New Roman"/>
        </w:rPr>
      </w:pPr>
      <w:r w:rsidRPr="00E269E0">
        <w:rPr>
          <w:rFonts w:ascii="Times New Roman" w:eastAsia="Times New Roman" w:hAnsi="Times New Roman"/>
        </w:rPr>
        <w:tab/>
        <w:t>1.</w:t>
      </w:r>
      <w:r w:rsidRPr="005F047B">
        <w:rPr>
          <w:rFonts w:ascii="Times New Roman" w:hAnsi="Times New Roman"/>
        </w:rPr>
        <w:t xml:space="preserve"> </w:t>
      </w:r>
      <w:r w:rsidRPr="00236FBB">
        <w:rPr>
          <w:rFonts w:ascii="Times New Roman" w:hAnsi="Times New Roman"/>
        </w:rPr>
        <w:t>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w:t>
      </w:r>
    </w:p>
    <w:p w14:paraId="19ACE5F3" w14:textId="77777777" w:rsidR="004B7C2F" w:rsidRPr="00236FBB" w:rsidRDefault="004B7C2F" w:rsidP="004B7C2F">
      <w:pPr>
        <w:spacing w:before="100" w:beforeAutospacing="1" w:after="100" w:afterAutospacing="1" w:line="240" w:lineRule="auto"/>
        <w:rPr>
          <w:rFonts w:ascii="Times New Roman" w:eastAsia="Times New Roman" w:hAnsi="Times New Roman"/>
          <w:i/>
          <w:lang w:eastAsia="ru-RU"/>
        </w:rPr>
      </w:pPr>
      <w:r w:rsidRPr="005F047B">
        <w:rPr>
          <w:rFonts w:ascii="Times New Roman" w:eastAsia="Times New Roman" w:hAnsi="Times New Roman"/>
          <w:i/>
          <w:lang w:eastAsia="ru-RU"/>
        </w:rPr>
        <w:t xml:space="preserve">а) завірену копію декларації або копію документів, що підтверджують можливість введення в обіг та/або експлуатацію </w:t>
      </w:r>
      <w:r w:rsidRPr="00236FBB">
        <w:rPr>
          <w:rFonts w:ascii="Times New Roman" w:eastAsia="Times New Roman" w:hAnsi="Times New Roman"/>
          <w:i/>
          <w:lang w:eastAsia="ru-RU"/>
        </w:rPr>
        <w:t xml:space="preserve">(застосування) медичного виробу за результатами проходження процедури оцінки відповідності згідно вимог технічного регламенту на момент подання пропозицій , </w:t>
      </w:r>
    </w:p>
    <w:p w14:paraId="18FE593F" w14:textId="77777777" w:rsidR="004B7C2F" w:rsidRPr="00236FBB" w:rsidRDefault="004B7C2F" w:rsidP="004B7C2F">
      <w:pPr>
        <w:pStyle w:val="12"/>
        <w:rPr>
          <w:rFonts w:ascii="Times New Roman" w:hAnsi="Times New Roman"/>
          <w:i/>
        </w:rPr>
      </w:pPr>
      <w:r w:rsidRPr="00236FBB">
        <w:rPr>
          <w:rFonts w:ascii="Times New Roman" w:hAnsi="Times New Roman"/>
          <w:i/>
        </w:rPr>
        <w:t xml:space="preserve">б) з урахуванням вимог постанов Кабінету Міністрів України від 02.10.2013 № 753*, №754**, №755***, якщо Учасником торгів пропонується медичні вироби, які пройшли державну реєстрацію,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обов’язкового застосування технічного регламенту, дозволяється пропонувати такі вироби до закінчення строку їх придатності і не більш як п’ять років з дати введення в обіг, без проходження процедури оцінки відповідності та маркування національним знаком відповідності. </w:t>
      </w:r>
    </w:p>
    <w:p w14:paraId="70B281AD" w14:textId="77777777" w:rsidR="004B7C2F" w:rsidRPr="00236FBB" w:rsidRDefault="004B7C2F" w:rsidP="004B7C2F">
      <w:pPr>
        <w:pStyle w:val="12"/>
        <w:rPr>
          <w:rFonts w:ascii="Times New Roman" w:hAnsi="Times New Roman"/>
          <w:i/>
        </w:rPr>
      </w:pPr>
      <w:r w:rsidRPr="00236FBB">
        <w:rPr>
          <w:rFonts w:ascii="Times New Roman" w:hAnsi="Times New Roman"/>
          <w:i/>
        </w:rPr>
        <w:t xml:space="preserve">* - Постанова КМУ від 02.10.2013. № 753 «Про затвердження Технічного регламенту щодо медичних виробів». </w:t>
      </w:r>
    </w:p>
    <w:p w14:paraId="0B25C81B" w14:textId="77777777" w:rsidR="004B7C2F" w:rsidRPr="00236FBB" w:rsidRDefault="004B7C2F" w:rsidP="004B7C2F">
      <w:pPr>
        <w:pStyle w:val="12"/>
        <w:rPr>
          <w:rFonts w:ascii="Times New Roman" w:hAnsi="Times New Roman"/>
          <w:i/>
        </w:rPr>
      </w:pPr>
      <w:r w:rsidRPr="00236FBB">
        <w:rPr>
          <w:rFonts w:ascii="Times New Roman" w:hAnsi="Times New Roman"/>
          <w:i/>
        </w:rPr>
        <w:t xml:space="preserve">** - Постанова КМУ від 02.10.2013 № 754 «Про затвердження Технічного регламенту щодо медичних виробів для діагностики in vitro». </w:t>
      </w:r>
    </w:p>
    <w:p w14:paraId="437A69D5" w14:textId="77777777" w:rsidR="004B7C2F" w:rsidRPr="005F047B" w:rsidRDefault="004B7C2F" w:rsidP="004B7C2F">
      <w:pPr>
        <w:tabs>
          <w:tab w:val="left" w:pos="0"/>
        </w:tabs>
        <w:spacing w:after="0" w:line="240" w:lineRule="auto"/>
        <w:jc w:val="both"/>
        <w:rPr>
          <w:rFonts w:ascii="Times New Roman" w:eastAsia="Times New Roman" w:hAnsi="Times New Roman"/>
        </w:rPr>
      </w:pPr>
    </w:p>
    <w:p w14:paraId="4A3AE8CB" w14:textId="77777777" w:rsidR="004B7C2F" w:rsidRPr="00E269E0" w:rsidRDefault="004B7C2F" w:rsidP="004B7C2F">
      <w:pPr>
        <w:tabs>
          <w:tab w:val="left" w:pos="0"/>
        </w:tabs>
        <w:spacing w:after="0" w:line="240" w:lineRule="auto"/>
        <w:jc w:val="both"/>
        <w:rPr>
          <w:rFonts w:ascii="Times New Roman" w:eastAsia="Times New Roman" w:hAnsi="Times New Roman"/>
        </w:rPr>
      </w:pPr>
    </w:p>
    <w:p w14:paraId="51019A79"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ab/>
        <w:t>2. Якість товару повинна відповідати встановленим/зареєстрованим діючим нормативним актам чинного законодавства (державним стандартам (технічним умовам) ДСТУ та підтверджуватися сертифікатами відповідності, або сертифікатами якості виробника, або іншими документами перед</w:t>
      </w:r>
      <w:r>
        <w:rPr>
          <w:rFonts w:ascii="Times New Roman" w:eastAsia="Times New Roman" w:hAnsi="Times New Roman"/>
        </w:rPr>
        <w:t>баченими чинним законодавством. З</w:t>
      </w:r>
      <w:r w:rsidRPr="00E269E0">
        <w:rPr>
          <w:rFonts w:ascii="Times New Roman" w:eastAsia="Times New Roman" w:hAnsi="Times New Roman"/>
        </w:rPr>
        <w:t>авірені належним чином копії надаються на кожну окрему партію товару при поставці</w:t>
      </w:r>
      <w:r>
        <w:rPr>
          <w:rFonts w:ascii="Times New Roman" w:eastAsia="Times New Roman" w:hAnsi="Times New Roman"/>
        </w:rPr>
        <w:t xml:space="preserve"> </w:t>
      </w:r>
      <w:r w:rsidRPr="00E269E0">
        <w:rPr>
          <w:rFonts w:ascii="Times New Roman" w:eastAsia="Times New Roman" w:hAnsi="Times New Roman"/>
          <w:i/>
        </w:rPr>
        <w:t>(надати документ в довільній формі).</w:t>
      </w:r>
    </w:p>
    <w:p w14:paraId="458FEEEC" w14:textId="77777777" w:rsidR="004B7C2F" w:rsidRPr="00E269E0" w:rsidRDefault="004B7C2F" w:rsidP="004B7C2F">
      <w:pPr>
        <w:tabs>
          <w:tab w:val="left" w:pos="0"/>
        </w:tabs>
        <w:spacing w:after="0" w:line="240" w:lineRule="auto"/>
        <w:jc w:val="both"/>
        <w:rPr>
          <w:rFonts w:ascii="Times New Roman" w:eastAsia="Times New Roman" w:hAnsi="Times New Roman"/>
        </w:rPr>
      </w:pPr>
    </w:p>
    <w:p w14:paraId="3DCD9AD7"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ab/>
        <w:t xml:space="preserve">3. Поставка товару проводиться за реальною потребою Замовника </w:t>
      </w:r>
      <w:r w:rsidRPr="00E269E0">
        <w:rPr>
          <w:rFonts w:ascii="Times New Roman" w:eastAsia="Times New Roman" w:hAnsi="Times New Roman"/>
          <w:b/>
        </w:rPr>
        <w:t xml:space="preserve">частинами </w:t>
      </w:r>
      <w:r w:rsidRPr="00E269E0">
        <w:rPr>
          <w:rFonts w:ascii="Times New Roman" w:eastAsia="Times New Roman" w:hAnsi="Times New Roman"/>
        </w:rPr>
        <w:t xml:space="preserve">(партіями) за накладними, </w:t>
      </w:r>
      <w:r w:rsidRPr="00E269E0">
        <w:rPr>
          <w:rFonts w:ascii="Times New Roman" w:eastAsia="Times New Roman" w:hAnsi="Times New Roman"/>
          <w:b/>
        </w:rPr>
        <w:t>на основі заявок.</w:t>
      </w:r>
      <w:r w:rsidRPr="00E269E0">
        <w:rPr>
          <w:rFonts w:ascii="Times New Roman" w:eastAsia="Times New Roman" w:hAnsi="Times New Roman"/>
        </w:rPr>
        <w:t xml:space="preserve"> Кожна партія Товару обов’язково повинна супроводжуватися такими документами:</w:t>
      </w:r>
    </w:p>
    <w:p w14:paraId="13BA1269"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 Сертифікат якості, наданим підприємством-виробником;</w:t>
      </w:r>
    </w:p>
    <w:p w14:paraId="6460F3A0"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 Інструкцією по використанню державною мовою;</w:t>
      </w:r>
    </w:p>
    <w:p w14:paraId="766F24C7"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 Мати маркування знаком відповідності технічним регламентам;</w:t>
      </w:r>
    </w:p>
    <w:p w14:paraId="20E2D676" w14:textId="77777777" w:rsidR="004B7C2F" w:rsidRPr="00E269E0" w:rsidRDefault="004B7C2F" w:rsidP="004B7C2F">
      <w:pPr>
        <w:tabs>
          <w:tab w:val="left" w:pos="0"/>
        </w:tabs>
        <w:spacing w:after="0" w:line="240" w:lineRule="auto"/>
        <w:jc w:val="both"/>
        <w:rPr>
          <w:rFonts w:ascii="Times New Roman" w:eastAsia="Times New Roman" w:hAnsi="Times New Roman"/>
          <w:i/>
        </w:rPr>
      </w:pPr>
      <w:r w:rsidRPr="00E269E0">
        <w:rPr>
          <w:rFonts w:ascii="Times New Roman" w:eastAsia="Times New Roman" w:hAnsi="Times New Roman"/>
        </w:rPr>
        <w:t>Учасник гарантує, що при постачанні будуть в наявності всі вищеперераховані документи до кожної одиниці товару</w:t>
      </w:r>
      <w:r w:rsidRPr="00E269E0">
        <w:rPr>
          <w:rFonts w:ascii="Times New Roman" w:eastAsia="Times New Roman" w:hAnsi="Times New Roman"/>
          <w:i/>
        </w:rPr>
        <w:t xml:space="preserve"> (надати документ в довільній формі).</w:t>
      </w:r>
    </w:p>
    <w:p w14:paraId="394A438F" w14:textId="77777777" w:rsidR="004B7C2F" w:rsidRPr="00E269E0" w:rsidRDefault="004B7C2F" w:rsidP="004B7C2F">
      <w:pPr>
        <w:tabs>
          <w:tab w:val="left" w:pos="0"/>
        </w:tabs>
        <w:spacing w:after="0" w:line="240" w:lineRule="auto"/>
        <w:jc w:val="both"/>
        <w:rPr>
          <w:rFonts w:ascii="Times New Roman" w:eastAsia="Times New Roman" w:hAnsi="Times New Roman"/>
          <w:i/>
        </w:rPr>
      </w:pPr>
    </w:p>
    <w:p w14:paraId="710EA4DB"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ab/>
        <w:t>4. Залишковий термін придатності товару на момент поставки на склад замовника повинен становити не менше 80 % від передбаченого виробником (</w:t>
      </w:r>
      <w:r w:rsidRPr="00E269E0">
        <w:rPr>
          <w:rFonts w:ascii="Times New Roman" w:eastAsia="Times New Roman" w:hAnsi="Times New Roman"/>
          <w:i/>
        </w:rPr>
        <w:t>надати документ в довільній формі</w:t>
      </w:r>
      <w:r w:rsidRPr="00E269E0">
        <w:rPr>
          <w:rFonts w:ascii="Times New Roman" w:eastAsia="Times New Roman" w:hAnsi="Times New Roman"/>
        </w:rPr>
        <w:t>).</w:t>
      </w:r>
    </w:p>
    <w:p w14:paraId="59D75294" w14:textId="77777777" w:rsidR="004B7C2F" w:rsidRPr="00E269E0" w:rsidRDefault="004B7C2F" w:rsidP="004B7C2F">
      <w:pPr>
        <w:tabs>
          <w:tab w:val="left" w:pos="0"/>
        </w:tabs>
        <w:spacing w:after="0" w:line="240" w:lineRule="auto"/>
        <w:jc w:val="both"/>
        <w:rPr>
          <w:rFonts w:ascii="Times New Roman" w:eastAsia="Times New Roman" w:hAnsi="Times New Roman"/>
        </w:rPr>
      </w:pPr>
    </w:p>
    <w:p w14:paraId="3487DCB2" w14:textId="77777777" w:rsidR="004B7C2F" w:rsidRPr="0011792D"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lastRenderedPageBreak/>
        <w:tab/>
        <w:t xml:space="preserve">5. </w:t>
      </w:r>
      <w:r>
        <w:rPr>
          <w:rFonts w:ascii="Times New Roman" w:eastAsia="Times New Roman" w:hAnsi="Times New Roman"/>
        </w:rPr>
        <w:t>Упаковка, у які</w:t>
      </w:r>
      <w:r w:rsidRPr="0010103C">
        <w:rPr>
          <w:rFonts w:ascii="Times New Roman" w:eastAsia="Times New Roman" w:hAnsi="Times New Roman"/>
        </w:rPr>
        <w:t>й будуть постачатися товар  має відповідати тій, що зареєстрована в Україні у встановленому порядку, а умови зберігання під час транспортування мають бути забезпечені постачальником згідно інструкції щодо застосування</w:t>
      </w:r>
      <w:r>
        <w:rPr>
          <w:rFonts w:ascii="Times New Roman" w:eastAsia="Times New Roman" w:hAnsi="Times New Roman"/>
        </w:rPr>
        <w:t xml:space="preserve"> </w:t>
      </w:r>
      <w:r w:rsidRPr="00E269E0">
        <w:rPr>
          <w:rFonts w:ascii="Times New Roman" w:eastAsia="Times New Roman" w:hAnsi="Times New Roman"/>
        </w:rPr>
        <w:t>(</w:t>
      </w:r>
      <w:r w:rsidRPr="00E269E0">
        <w:rPr>
          <w:rFonts w:ascii="Times New Roman" w:eastAsia="Times New Roman" w:hAnsi="Times New Roman"/>
          <w:i/>
        </w:rPr>
        <w:t>надати документ в довільній формі</w:t>
      </w:r>
      <w:r w:rsidRPr="00E269E0">
        <w:rPr>
          <w:rFonts w:ascii="Times New Roman" w:eastAsia="Times New Roman" w:hAnsi="Times New Roman"/>
        </w:rPr>
        <w:t>).</w:t>
      </w:r>
    </w:p>
    <w:p w14:paraId="5B2A65D7" w14:textId="77777777" w:rsidR="004B7C2F" w:rsidRPr="0010103C" w:rsidRDefault="004B7C2F" w:rsidP="004B7C2F">
      <w:pPr>
        <w:tabs>
          <w:tab w:val="left" w:pos="0"/>
        </w:tabs>
        <w:spacing w:after="0" w:line="240" w:lineRule="auto"/>
        <w:jc w:val="both"/>
        <w:rPr>
          <w:rFonts w:ascii="Times New Roman" w:eastAsia="Times New Roman" w:hAnsi="Times New Roman"/>
        </w:rPr>
      </w:pPr>
    </w:p>
    <w:p w14:paraId="0491C665"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ab/>
        <w:t>6. Товар повинен передаватися Замовнику в упаковці підприємства виробника, яка не повинна бути деформованою або пошкодженою</w:t>
      </w:r>
      <w:r>
        <w:rPr>
          <w:rFonts w:ascii="Times New Roman" w:eastAsia="Times New Roman" w:hAnsi="Times New Roman"/>
        </w:rPr>
        <w:t xml:space="preserve"> </w:t>
      </w:r>
      <w:r w:rsidRPr="00E269E0">
        <w:rPr>
          <w:rFonts w:ascii="Times New Roman" w:eastAsia="Times New Roman" w:hAnsi="Times New Roman"/>
        </w:rPr>
        <w:t>(</w:t>
      </w:r>
      <w:r w:rsidRPr="00E269E0">
        <w:rPr>
          <w:rFonts w:ascii="Times New Roman" w:eastAsia="Times New Roman" w:hAnsi="Times New Roman"/>
          <w:i/>
        </w:rPr>
        <w:t>надати документ в довільній формі</w:t>
      </w:r>
      <w:r w:rsidRPr="00E269E0">
        <w:rPr>
          <w:rFonts w:ascii="Times New Roman" w:eastAsia="Times New Roman" w:hAnsi="Times New Roman"/>
        </w:rPr>
        <w:t xml:space="preserve">). </w:t>
      </w:r>
    </w:p>
    <w:p w14:paraId="6774C9A3" w14:textId="77777777" w:rsidR="004B7C2F" w:rsidRPr="00E269E0" w:rsidRDefault="004B7C2F" w:rsidP="004B7C2F">
      <w:pPr>
        <w:tabs>
          <w:tab w:val="left" w:pos="0"/>
        </w:tabs>
        <w:spacing w:after="0" w:line="240" w:lineRule="auto"/>
        <w:jc w:val="both"/>
        <w:rPr>
          <w:rFonts w:ascii="Times New Roman" w:eastAsia="Times New Roman" w:hAnsi="Times New Roman"/>
        </w:rPr>
      </w:pPr>
    </w:p>
    <w:p w14:paraId="06684DDB" w14:textId="77777777" w:rsidR="004B7C2F" w:rsidRPr="001B1145"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ab/>
        <w:t>7. Поставка товару повинна здійснюватися транспортом Учасника до місць використання товару</w:t>
      </w:r>
      <w:r>
        <w:rPr>
          <w:rFonts w:ascii="Times New Roman" w:eastAsia="Times New Roman" w:hAnsi="Times New Roman"/>
        </w:rPr>
        <w:t xml:space="preserve"> </w:t>
      </w:r>
      <w:r w:rsidRPr="00E269E0">
        <w:rPr>
          <w:rFonts w:ascii="Times New Roman" w:eastAsia="Times New Roman" w:hAnsi="Times New Roman"/>
        </w:rPr>
        <w:t>(</w:t>
      </w:r>
      <w:r w:rsidRPr="00E269E0">
        <w:rPr>
          <w:rFonts w:ascii="Times New Roman" w:eastAsia="Times New Roman" w:hAnsi="Times New Roman"/>
          <w:i/>
        </w:rPr>
        <w:t>надати документ в довільній формі</w:t>
      </w:r>
      <w:r w:rsidRPr="00E269E0">
        <w:rPr>
          <w:rFonts w:ascii="Times New Roman" w:eastAsia="Times New Roman" w:hAnsi="Times New Roman"/>
        </w:rPr>
        <w:t>).</w:t>
      </w:r>
    </w:p>
    <w:p w14:paraId="6A7F83A7" w14:textId="77777777" w:rsidR="004B7C2F" w:rsidRPr="0010103C" w:rsidRDefault="004B7C2F" w:rsidP="004B7C2F">
      <w:pPr>
        <w:tabs>
          <w:tab w:val="left" w:pos="0"/>
        </w:tabs>
        <w:spacing w:after="0" w:line="240" w:lineRule="auto"/>
        <w:jc w:val="both"/>
        <w:rPr>
          <w:rFonts w:ascii="Times New Roman" w:eastAsia="Times New Roman" w:hAnsi="Times New Roman"/>
        </w:rPr>
      </w:pPr>
    </w:p>
    <w:p w14:paraId="38EA873E" w14:textId="77777777" w:rsidR="004B7C2F" w:rsidRPr="00E269E0" w:rsidRDefault="004B7C2F" w:rsidP="004B7C2F">
      <w:pPr>
        <w:tabs>
          <w:tab w:val="left" w:pos="0"/>
        </w:tabs>
        <w:spacing w:after="0" w:line="240" w:lineRule="auto"/>
        <w:jc w:val="both"/>
        <w:rPr>
          <w:rFonts w:ascii="Times New Roman" w:eastAsia="Times New Roman" w:hAnsi="Times New Roman"/>
        </w:rPr>
      </w:pPr>
      <w:r w:rsidRPr="00E269E0">
        <w:rPr>
          <w:rFonts w:ascii="Times New Roman" w:eastAsia="Times New Roman" w:hAnsi="Times New Roman"/>
        </w:rPr>
        <w:tab/>
        <w:t>8. Розвантаження товару за місцем призначення проводиться Постачальником</w:t>
      </w:r>
      <w:r>
        <w:rPr>
          <w:rFonts w:ascii="Times New Roman" w:eastAsia="Times New Roman" w:hAnsi="Times New Roman"/>
        </w:rPr>
        <w:t xml:space="preserve"> </w:t>
      </w:r>
      <w:r w:rsidRPr="00E269E0">
        <w:rPr>
          <w:rFonts w:ascii="Times New Roman" w:eastAsia="Times New Roman" w:hAnsi="Times New Roman"/>
        </w:rPr>
        <w:t>(</w:t>
      </w:r>
      <w:r w:rsidRPr="00E269E0">
        <w:rPr>
          <w:rFonts w:ascii="Times New Roman" w:eastAsia="Times New Roman" w:hAnsi="Times New Roman"/>
          <w:i/>
        </w:rPr>
        <w:t>надати документ в довільній формі</w:t>
      </w:r>
      <w:r w:rsidRPr="00E269E0">
        <w:rPr>
          <w:rFonts w:ascii="Times New Roman" w:eastAsia="Times New Roman" w:hAnsi="Times New Roman"/>
        </w:rPr>
        <w:t>). Обсяг закупівлі може бути зменшено в залежності від реального фінансування видатків замовника.</w:t>
      </w:r>
    </w:p>
    <w:p w14:paraId="18532CBE" w14:textId="77777777" w:rsidR="004B7C2F" w:rsidRPr="00E269E0" w:rsidRDefault="004B7C2F" w:rsidP="004B7C2F">
      <w:pPr>
        <w:tabs>
          <w:tab w:val="left" w:pos="0"/>
        </w:tabs>
        <w:spacing w:after="0" w:line="240" w:lineRule="auto"/>
        <w:jc w:val="both"/>
        <w:rPr>
          <w:rFonts w:ascii="Times New Roman" w:eastAsia="Times New Roman" w:hAnsi="Times New Roman"/>
        </w:rPr>
      </w:pPr>
    </w:p>
    <w:p w14:paraId="49E838FC" w14:textId="77777777" w:rsidR="004B7C2F" w:rsidRDefault="004B7C2F" w:rsidP="004B7C2F">
      <w:pPr>
        <w:tabs>
          <w:tab w:val="left" w:pos="0"/>
        </w:tabs>
        <w:spacing w:after="0" w:line="240" w:lineRule="auto"/>
        <w:jc w:val="both"/>
        <w:rPr>
          <w:rFonts w:ascii="Times New Roman" w:eastAsia="Times New Roman" w:hAnsi="Times New Roman"/>
          <w:b/>
          <w:u w:val="single"/>
        </w:rPr>
      </w:pPr>
      <w:r w:rsidRPr="00E269E0">
        <w:rPr>
          <w:rFonts w:ascii="Times New Roman" w:eastAsia="Times New Roman" w:hAnsi="Times New Roman"/>
        </w:rPr>
        <w:tab/>
        <w:t xml:space="preserve">9. Учасник вправі запропонувати еквівалент. В разі подання еквіваленту на товари, що закуповуються, учасник повинен </w:t>
      </w:r>
      <w:r w:rsidRPr="00E269E0">
        <w:rPr>
          <w:rFonts w:ascii="Times New Roman" w:eastAsia="Times New Roman" w:hAnsi="Times New Roman"/>
          <w:b/>
          <w:u w:val="single"/>
        </w:rPr>
        <w:t xml:space="preserve">детально розписати порівняльну характеристику </w:t>
      </w:r>
      <w:r>
        <w:rPr>
          <w:rFonts w:ascii="Times New Roman" w:eastAsia="Times New Roman" w:hAnsi="Times New Roman"/>
          <w:b/>
          <w:u w:val="single"/>
        </w:rPr>
        <w:t>по кожній представленій позиції, у вигляді наданої форми:</w:t>
      </w:r>
    </w:p>
    <w:p w14:paraId="6CDEEBB8" w14:textId="77777777" w:rsidR="004B7C2F" w:rsidRDefault="004B7C2F" w:rsidP="004B7C2F">
      <w:pPr>
        <w:tabs>
          <w:tab w:val="left" w:pos="0"/>
        </w:tabs>
        <w:spacing w:after="0" w:line="240" w:lineRule="auto"/>
        <w:jc w:val="both"/>
        <w:rPr>
          <w:rFonts w:ascii="Times New Roman" w:eastAsia="Times New Roman" w:hAnsi="Times New Roman"/>
          <w:b/>
          <w:u w:val="single"/>
        </w:rPr>
      </w:pPr>
    </w:p>
    <w:tbl>
      <w:tblPr>
        <w:tblW w:w="0" w:type="auto"/>
        <w:tblCellSpacing w:w="0" w:type="dxa"/>
        <w:tblLayout w:type="fixed"/>
        <w:tblCellMar>
          <w:left w:w="113" w:type="dxa"/>
        </w:tblCellMar>
        <w:tblLook w:val="04A0" w:firstRow="1" w:lastRow="0" w:firstColumn="1" w:lastColumn="0" w:noHBand="0" w:noVBand="1"/>
      </w:tblPr>
      <w:tblGrid>
        <w:gridCol w:w="444"/>
        <w:gridCol w:w="2829"/>
        <w:gridCol w:w="1240"/>
        <w:gridCol w:w="850"/>
        <w:gridCol w:w="2693"/>
        <w:gridCol w:w="989"/>
        <w:gridCol w:w="1138"/>
        <w:gridCol w:w="825"/>
      </w:tblGrid>
      <w:tr w:rsidR="004B7C2F" w:rsidRPr="00C74D66" w14:paraId="5E6EF2C8" w14:textId="77777777" w:rsidTr="00D23213">
        <w:trPr>
          <w:tblCellSpacing w:w="0" w:type="dxa"/>
        </w:trPr>
        <w:tc>
          <w:tcPr>
            <w:tcW w:w="1100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F05D952" w14:textId="77777777" w:rsidR="004B7C2F" w:rsidRPr="00C74D66" w:rsidRDefault="004B7C2F" w:rsidP="00D23213">
            <w:pPr>
              <w:spacing w:after="0" w:line="240" w:lineRule="auto"/>
              <w:jc w:val="center"/>
              <w:rPr>
                <w:rFonts w:ascii="Times New Roman" w:eastAsia="Times New Roman" w:hAnsi="Times New Roman" w:cs="Times New Roman"/>
                <w:sz w:val="24"/>
                <w:szCs w:val="24"/>
                <w:lang w:eastAsia="ru-RU"/>
              </w:rPr>
            </w:pPr>
            <w:r w:rsidRPr="00C74D66">
              <w:rPr>
                <w:rFonts w:ascii="Times New Roman" w:eastAsia="Times New Roman" w:hAnsi="Times New Roman" w:cs="Times New Roman"/>
                <w:b/>
                <w:bCs/>
                <w:color w:val="000000"/>
                <w:lang w:eastAsia="ru-RU"/>
              </w:rPr>
              <w:t xml:space="preserve">Таблиця відповідності </w:t>
            </w:r>
            <w:r w:rsidRPr="00C74D66">
              <w:rPr>
                <w:rFonts w:ascii="Times New Roman" w:eastAsia="Times New Roman" w:hAnsi="Times New Roman" w:cs="Times New Roman"/>
                <w:b/>
                <w:bCs/>
                <w:color w:val="000000"/>
                <w:vertAlign w:val="superscript"/>
                <w:lang w:eastAsia="ru-RU"/>
              </w:rPr>
              <w:t>*заповнюється Учасником у разі подання еквіваленту</w:t>
            </w:r>
          </w:p>
        </w:tc>
      </w:tr>
      <w:tr w:rsidR="004B7C2F" w:rsidRPr="00C74D66" w14:paraId="17F9BB19" w14:textId="77777777" w:rsidTr="00D23213">
        <w:trPr>
          <w:tblCellSpacing w:w="0" w:type="dxa"/>
        </w:trPr>
        <w:tc>
          <w:tcPr>
            <w:tcW w:w="444" w:type="dxa"/>
            <w:vMerge w:val="restart"/>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6164D43F" w14:textId="77777777" w:rsidR="004B7C2F" w:rsidRPr="00C74D66" w:rsidRDefault="004B7C2F" w:rsidP="00D23213">
            <w:pPr>
              <w:spacing w:after="0" w:line="240" w:lineRule="auto"/>
              <w:jc w:val="right"/>
              <w:rPr>
                <w:rFonts w:ascii="Times New Roman" w:eastAsia="Times New Roman" w:hAnsi="Times New Roman" w:cs="Times New Roman"/>
                <w:sz w:val="24"/>
                <w:szCs w:val="24"/>
                <w:lang w:eastAsia="ru-RU"/>
              </w:rPr>
            </w:pPr>
            <w:r w:rsidRPr="00C74D66">
              <w:rPr>
                <w:rFonts w:ascii="Times New Roman" w:eastAsia="Times New Roman" w:hAnsi="Times New Roman" w:cs="Times New Roman"/>
                <w:color w:val="000000"/>
                <w:lang w:eastAsia="ru-RU"/>
              </w:rPr>
              <w:t>№</w:t>
            </w:r>
          </w:p>
          <w:p w14:paraId="742F5CCF" w14:textId="77777777" w:rsidR="004B7C2F" w:rsidRPr="00C74D66" w:rsidRDefault="004B7C2F" w:rsidP="00D23213">
            <w:pPr>
              <w:spacing w:after="0" w:line="240" w:lineRule="auto"/>
              <w:jc w:val="right"/>
              <w:rPr>
                <w:rFonts w:ascii="Times New Roman" w:eastAsia="Times New Roman" w:hAnsi="Times New Roman" w:cs="Times New Roman"/>
                <w:sz w:val="24"/>
                <w:szCs w:val="24"/>
                <w:lang w:eastAsia="ru-RU"/>
              </w:rPr>
            </w:pPr>
            <w:r w:rsidRPr="00C74D66">
              <w:rPr>
                <w:rFonts w:ascii="Times New Roman" w:eastAsia="Times New Roman" w:hAnsi="Times New Roman" w:cs="Times New Roman"/>
                <w:color w:val="000000"/>
                <w:lang w:eastAsia="ru-RU"/>
              </w:rPr>
              <w:t>з/п</w:t>
            </w:r>
          </w:p>
        </w:tc>
        <w:tc>
          <w:tcPr>
            <w:tcW w:w="4919" w:type="dxa"/>
            <w:gridSpan w:val="3"/>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14:paraId="58086EEE"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color w:val="000000"/>
                <w:lang w:eastAsia="ru-RU"/>
              </w:rPr>
              <w:t>Найменування  товару відповідно до  тендерної документації</w:t>
            </w:r>
          </w:p>
        </w:tc>
        <w:tc>
          <w:tcPr>
            <w:tcW w:w="564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6947282"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color w:val="000000"/>
                <w:lang w:eastAsia="ru-RU"/>
              </w:rPr>
              <w:t>Найменування запропонованого товару  у тендерній пропозиції</w:t>
            </w:r>
          </w:p>
        </w:tc>
      </w:tr>
      <w:tr w:rsidR="004B7C2F" w:rsidRPr="00C74D66" w14:paraId="0B7C62C9" w14:textId="77777777" w:rsidTr="00D23213">
        <w:trPr>
          <w:tblCellSpacing w:w="0" w:type="dxa"/>
        </w:trPr>
        <w:tc>
          <w:tcPr>
            <w:tcW w:w="444" w:type="dxa"/>
            <w:vMerge/>
            <w:tcBorders>
              <w:top w:val="single" w:sz="4" w:space="0" w:color="00000A"/>
              <w:left w:val="single" w:sz="4" w:space="0" w:color="00000A"/>
              <w:bottom w:val="single" w:sz="4" w:space="0" w:color="00000A"/>
              <w:right w:val="nil"/>
            </w:tcBorders>
            <w:vAlign w:val="center"/>
            <w:hideMark/>
          </w:tcPr>
          <w:p w14:paraId="628B67B3"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p>
        </w:tc>
        <w:tc>
          <w:tcPr>
            <w:tcW w:w="2829"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19163205" w14:textId="77777777" w:rsidR="004B7C2F" w:rsidRPr="001B1145" w:rsidRDefault="004B7C2F" w:rsidP="00D23213">
            <w:pPr>
              <w:spacing w:after="0" w:line="240" w:lineRule="auto"/>
              <w:rPr>
                <w:rFonts w:ascii="Times New Roman" w:eastAsia="Times New Roman" w:hAnsi="Times New Roman" w:cs="Times New Roman"/>
                <w:color w:val="000000"/>
                <w:lang w:eastAsia="ru-RU"/>
              </w:rPr>
            </w:pPr>
            <w:r w:rsidRPr="00E269E0">
              <w:rPr>
                <w:rFonts w:ascii="Times New Roman" w:hAnsi="Times New Roman"/>
                <w:b/>
              </w:rPr>
              <w:t>Повне (детальне) найменування предмету закупівлі</w:t>
            </w:r>
          </w:p>
        </w:tc>
        <w:tc>
          <w:tcPr>
            <w:tcW w:w="1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389A431"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Медико-технічні вимоги</w:t>
            </w:r>
            <w:r w:rsidRPr="00C74D66">
              <w:rPr>
                <w:rFonts w:ascii="Times New Roman" w:eastAsia="Times New Roman" w:hAnsi="Times New Roman" w:cs="Times New Roman"/>
                <w:color w:val="000000"/>
                <w:lang w:eastAsia="ru-RU"/>
              </w:rPr>
              <w:t xml:space="preserve"> Замовника</w:t>
            </w:r>
          </w:p>
        </w:tc>
        <w:tc>
          <w:tcPr>
            <w:tcW w:w="850"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526C8C05" w14:textId="77777777" w:rsidR="004B7C2F" w:rsidRPr="001B1145" w:rsidRDefault="004B7C2F" w:rsidP="00D2321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К-ть та </w:t>
            </w:r>
            <w:r w:rsidRPr="001B1145">
              <w:rPr>
                <w:rFonts w:ascii="Times New Roman" w:eastAsia="Times New Roman" w:hAnsi="Times New Roman" w:cs="Times New Roman"/>
                <w:lang w:eastAsia="ru-RU"/>
              </w:rPr>
              <w:t>од. виміру</w:t>
            </w:r>
          </w:p>
        </w:tc>
        <w:tc>
          <w:tcPr>
            <w:tcW w:w="2693"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294479B4" w14:textId="77777777" w:rsidR="004B7C2F" w:rsidRPr="001B1145" w:rsidRDefault="004B7C2F" w:rsidP="00D23213">
            <w:pPr>
              <w:spacing w:after="0" w:line="240" w:lineRule="auto"/>
              <w:jc w:val="center"/>
              <w:rPr>
                <w:rFonts w:ascii="Times New Roman" w:eastAsia="Times New Roman" w:hAnsi="Times New Roman" w:cs="Times New Roman"/>
                <w:sz w:val="24"/>
                <w:szCs w:val="24"/>
                <w:lang w:eastAsia="ru-RU"/>
              </w:rPr>
            </w:pPr>
            <w:r w:rsidRPr="00E269E0">
              <w:rPr>
                <w:rFonts w:ascii="Times New Roman" w:hAnsi="Times New Roman"/>
                <w:b/>
              </w:rPr>
              <w:t>Повне (детальне) найменування предмету закупівлі</w:t>
            </w:r>
            <w:r w:rsidRPr="001B1145">
              <w:rPr>
                <w:rFonts w:ascii="Times New Roman" w:eastAsia="Times New Roman" w:hAnsi="Times New Roman" w:cs="Times New Roman"/>
                <w:sz w:val="24"/>
                <w:szCs w:val="24"/>
                <w:lang w:eastAsia="ru-RU"/>
              </w:rPr>
              <w:t xml:space="preserve"> </w:t>
            </w:r>
          </w:p>
        </w:tc>
        <w:tc>
          <w:tcPr>
            <w:tcW w:w="989"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42FDB8B8"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color w:val="000000"/>
                <w:lang w:eastAsia="ru-RU"/>
              </w:rPr>
              <w:t>Торгівельна назва</w:t>
            </w:r>
          </w:p>
        </w:tc>
        <w:tc>
          <w:tcPr>
            <w:tcW w:w="1138"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14:paraId="1AA44BE1" w14:textId="77777777" w:rsidR="004B7C2F" w:rsidRPr="001B1145" w:rsidRDefault="004B7C2F" w:rsidP="00D232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 xml:space="preserve">Медико-технічні вимоги за пропозицією Учасника </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BFFB2D5" w14:textId="77777777" w:rsidR="004B7C2F" w:rsidRPr="001B1145" w:rsidRDefault="004B7C2F" w:rsidP="00D2321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К-ть та </w:t>
            </w:r>
            <w:r w:rsidRPr="001B1145">
              <w:rPr>
                <w:rFonts w:ascii="Times New Roman" w:eastAsia="Times New Roman" w:hAnsi="Times New Roman" w:cs="Times New Roman"/>
                <w:lang w:eastAsia="ru-RU"/>
              </w:rPr>
              <w:t xml:space="preserve">од. </w:t>
            </w:r>
            <w:r>
              <w:rPr>
                <w:rFonts w:ascii="Times New Roman" w:eastAsia="Times New Roman" w:hAnsi="Times New Roman" w:cs="Times New Roman"/>
                <w:lang w:eastAsia="ru-RU"/>
              </w:rPr>
              <w:t>вимір</w:t>
            </w:r>
            <w:r w:rsidRPr="001B1145">
              <w:rPr>
                <w:rFonts w:ascii="Times New Roman" w:eastAsia="Times New Roman" w:hAnsi="Times New Roman" w:cs="Times New Roman"/>
                <w:lang w:eastAsia="ru-RU"/>
              </w:rPr>
              <w:t>у</w:t>
            </w:r>
          </w:p>
        </w:tc>
      </w:tr>
      <w:tr w:rsidR="004B7C2F" w:rsidRPr="00C74D66" w14:paraId="1B6F0358" w14:textId="77777777" w:rsidTr="00D23213">
        <w:trPr>
          <w:tblCellSpacing w:w="0" w:type="dxa"/>
        </w:trPr>
        <w:tc>
          <w:tcPr>
            <w:tcW w:w="444"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3DE65E7C" w14:textId="77777777" w:rsidR="004B7C2F" w:rsidRPr="00C74D66" w:rsidRDefault="004B7C2F" w:rsidP="00D23213">
            <w:pPr>
              <w:spacing w:after="0" w:line="240" w:lineRule="auto"/>
              <w:jc w:val="right"/>
              <w:rPr>
                <w:rFonts w:ascii="Times New Roman" w:eastAsia="Times New Roman" w:hAnsi="Times New Roman" w:cs="Times New Roman"/>
                <w:sz w:val="24"/>
                <w:szCs w:val="24"/>
                <w:lang w:eastAsia="ru-RU"/>
              </w:rPr>
            </w:pPr>
            <w:r w:rsidRPr="00C74D66">
              <w:rPr>
                <w:rFonts w:ascii="Times New Roman" w:eastAsia="Times New Roman" w:hAnsi="Times New Roman" w:cs="Times New Roman"/>
                <w:color w:val="000000"/>
                <w:lang w:eastAsia="ru-RU"/>
              </w:rPr>
              <w:t>1</w:t>
            </w:r>
          </w:p>
        </w:tc>
        <w:tc>
          <w:tcPr>
            <w:tcW w:w="2829"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49C38DFE"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sz w:val="24"/>
                <w:szCs w:val="24"/>
                <w:lang w:eastAsia="ru-RU"/>
              </w:rPr>
              <w:t> </w:t>
            </w:r>
          </w:p>
        </w:tc>
        <w:tc>
          <w:tcPr>
            <w:tcW w:w="1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E2B2608"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sz w:val="24"/>
                <w:szCs w:val="24"/>
                <w:lang w:eastAsia="ru-RU"/>
              </w:rPr>
              <w:t> </w:t>
            </w:r>
          </w:p>
        </w:tc>
        <w:tc>
          <w:tcPr>
            <w:tcW w:w="850"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085EFC2B"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sz w:val="24"/>
                <w:szCs w:val="24"/>
                <w:lang w:eastAsia="ru-RU"/>
              </w:rPr>
              <w:t> </w:t>
            </w:r>
          </w:p>
        </w:tc>
        <w:tc>
          <w:tcPr>
            <w:tcW w:w="2693"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3EFCA974"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sz w:val="24"/>
                <w:szCs w:val="24"/>
                <w:lang w:eastAsia="ru-RU"/>
              </w:rPr>
              <w:t> </w:t>
            </w:r>
          </w:p>
        </w:tc>
        <w:tc>
          <w:tcPr>
            <w:tcW w:w="989"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7DFDAAF1"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sz w:val="24"/>
                <w:szCs w:val="24"/>
                <w:lang w:eastAsia="ru-RU"/>
              </w:rPr>
              <w:t> </w:t>
            </w:r>
          </w:p>
        </w:tc>
        <w:tc>
          <w:tcPr>
            <w:tcW w:w="1138"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14:paraId="0793DDA9"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sz w:val="24"/>
                <w:szCs w:val="24"/>
                <w:lang w:eastAsia="ru-RU"/>
              </w:rPr>
              <w:t> </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EAB447B" w14:textId="77777777" w:rsidR="004B7C2F" w:rsidRPr="00C74D66" w:rsidRDefault="004B7C2F" w:rsidP="00D23213">
            <w:pPr>
              <w:spacing w:after="0" w:line="240" w:lineRule="auto"/>
              <w:rPr>
                <w:rFonts w:ascii="Times New Roman" w:eastAsia="Times New Roman" w:hAnsi="Times New Roman" w:cs="Times New Roman"/>
                <w:sz w:val="24"/>
                <w:szCs w:val="24"/>
                <w:lang w:eastAsia="ru-RU"/>
              </w:rPr>
            </w:pPr>
            <w:r w:rsidRPr="00C74D66">
              <w:rPr>
                <w:rFonts w:ascii="Times New Roman" w:eastAsia="Times New Roman" w:hAnsi="Times New Roman" w:cs="Times New Roman"/>
                <w:sz w:val="24"/>
                <w:szCs w:val="24"/>
                <w:lang w:eastAsia="ru-RU"/>
              </w:rPr>
              <w:t> </w:t>
            </w:r>
          </w:p>
        </w:tc>
      </w:tr>
    </w:tbl>
    <w:p w14:paraId="0CE00696" w14:textId="77777777" w:rsidR="004B7C2F" w:rsidRPr="00C74D66" w:rsidRDefault="004B7C2F" w:rsidP="004B7C2F">
      <w:pPr>
        <w:tabs>
          <w:tab w:val="left" w:pos="0"/>
        </w:tabs>
        <w:spacing w:after="0" w:line="240" w:lineRule="auto"/>
        <w:jc w:val="both"/>
        <w:rPr>
          <w:rFonts w:ascii="Times New Roman" w:eastAsia="Times New Roman" w:hAnsi="Times New Roman"/>
          <w:b/>
          <w:u w:val="single"/>
        </w:rPr>
      </w:pPr>
    </w:p>
    <w:p w14:paraId="09696424" w14:textId="77777777" w:rsidR="004B7C2F" w:rsidRDefault="004B7C2F" w:rsidP="004B7C2F">
      <w:pPr>
        <w:tabs>
          <w:tab w:val="left" w:pos="0"/>
        </w:tabs>
        <w:spacing w:after="0" w:line="240" w:lineRule="auto"/>
        <w:jc w:val="both"/>
        <w:rPr>
          <w:rFonts w:ascii="Times New Roman" w:eastAsia="Times New Roman" w:hAnsi="Times New Roman"/>
          <w:b/>
          <w:u w:val="single"/>
        </w:rPr>
      </w:pPr>
    </w:p>
    <w:p w14:paraId="2B335CAC" w14:textId="77777777" w:rsidR="004B7C2F" w:rsidRPr="00CF4A9B" w:rsidRDefault="004B7C2F" w:rsidP="004B7C2F">
      <w:pPr>
        <w:tabs>
          <w:tab w:val="left" w:pos="0"/>
        </w:tabs>
        <w:spacing w:after="0" w:line="240" w:lineRule="auto"/>
        <w:jc w:val="both"/>
        <w:rPr>
          <w:rFonts w:ascii="Times New Roman" w:eastAsia="Times New Roman" w:hAnsi="Times New Roman"/>
        </w:rPr>
      </w:pPr>
      <w:r w:rsidRPr="0010103C">
        <w:rPr>
          <w:rFonts w:ascii="Times New Roman" w:eastAsia="Times New Roman" w:hAnsi="Times New Roman"/>
          <w:b/>
        </w:rPr>
        <w:tab/>
      </w:r>
      <w:r w:rsidRPr="0010103C">
        <w:rPr>
          <w:rFonts w:ascii="Times New Roman" w:eastAsia="Times New Roman" w:hAnsi="Times New Roman"/>
        </w:rPr>
        <w:t>10. 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r>
        <w:rPr>
          <w:rFonts w:ascii="Times New Roman" w:eastAsia="Times New Roman" w:hAnsi="Times New Roman"/>
        </w:rPr>
        <w:t xml:space="preserve"> </w:t>
      </w:r>
      <w:r w:rsidRPr="00E269E0">
        <w:rPr>
          <w:rFonts w:ascii="Times New Roman" w:eastAsia="Times New Roman" w:hAnsi="Times New Roman"/>
        </w:rPr>
        <w:t>(</w:t>
      </w:r>
      <w:r w:rsidRPr="00E269E0">
        <w:rPr>
          <w:rFonts w:ascii="Times New Roman" w:eastAsia="Times New Roman" w:hAnsi="Times New Roman"/>
          <w:i/>
        </w:rPr>
        <w:t>надати документ в довільній формі</w:t>
      </w:r>
      <w:r w:rsidRPr="00E269E0">
        <w:rPr>
          <w:rFonts w:ascii="Times New Roman" w:eastAsia="Times New Roman" w:hAnsi="Times New Roman"/>
        </w:rPr>
        <w:t>).</w:t>
      </w:r>
    </w:p>
    <w:p w14:paraId="6C76F0AC" w14:textId="77777777" w:rsidR="004B7C2F" w:rsidRDefault="004B7C2F" w:rsidP="004B7C2F">
      <w:pPr>
        <w:tabs>
          <w:tab w:val="left" w:pos="0"/>
        </w:tabs>
        <w:spacing w:after="0" w:line="240" w:lineRule="auto"/>
        <w:jc w:val="both"/>
        <w:rPr>
          <w:rFonts w:ascii="Times New Roman" w:eastAsia="Times New Roman" w:hAnsi="Times New Roman"/>
        </w:rPr>
      </w:pPr>
    </w:p>
    <w:p w14:paraId="29FBED8C" w14:textId="77777777" w:rsidR="004B7C2F" w:rsidRPr="007B3A0D" w:rsidRDefault="004B7C2F" w:rsidP="004B7C2F">
      <w:pPr>
        <w:tabs>
          <w:tab w:val="left" w:pos="0"/>
        </w:tabs>
        <w:spacing w:after="0" w:line="240" w:lineRule="auto"/>
        <w:jc w:val="both"/>
        <w:rPr>
          <w:rFonts w:ascii="Times New Roman" w:eastAsia="Times New Roman" w:hAnsi="Times New Roman"/>
        </w:rPr>
      </w:pPr>
      <w:r>
        <w:rPr>
          <w:rFonts w:ascii="Times New Roman" w:eastAsia="Times New Roman" w:hAnsi="Times New Roman"/>
        </w:rPr>
        <w:tab/>
        <w:t xml:space="preserve">11. </w:t>
      </w:r>
      <w:r w:rsidRPr="0010103C">
        <w:rPr>
          <w:rFonts w:ascii="Times New Roman" w:eastAsia="Times New Roman" w:hAnsi="Times New Roman"/>
        </w:rPr>
        <w:t>Асортимент та кількість запропонованого учасниками товару на кожне найменування  закупівлі  мають відповідати опису</w:t>
      </w:r>
      <w:r>
        <w:rPr>
          <w:rFonts w:ascii="Times New Roman" w:eastAsia="Times New Roman" w:hAnsi="Times New Roman"/>
        </w:rPr>
        <w:t xml:space="preserve">, </w:t>
      </w:r>
      <w:r w:rsidRPr="0010103C">
        <w:rPr>
          <w:rFonts w:ascii="Times New Roman" w:eastAsia="Times New Roman" w:hAnsi="Times New Roman"/>
        </w:rPr>
        <w:t xml:space="preserve">наведеному у  додатку </w:t>
      </w:r>
      <w:r>
        <w:rPr>
          <w:rFonts w:ascii="Times New Roman" w:eastAsia="Times New Roman" w:hAnsi="Times New Roman"/>
        </w:rPr>
        <w:t>2</w:t>
      </w:r>
      <w:r w:rsidRPr="0010103C">
        <w:rPr>
          <w:rFonts w:ascii="Times New Roman" w:eastAsia="Times New Roman" w:hAnsi="Times New Roman"/>
        </w:rPr>
        <w:t xml:space="preserve"> до тендерної документації</w:t>
      </w:r>
      <w:r>
        <w:rPr>
          <w:rFonts w:ascii="Times New Roman" w:eastAsia="Times New Roman" w:hAnsi="Times New Roman"/>
        </w:rPr>
        <w:t xml:space="preserve"> </w:t>
      </w:r>
      <w:r w:rsidRPr="00E269E0">
        <w:rPr>
          <w:rFonts w:ascii="Times New Roman" w:eastAsia="Times New Roman" w:hAnsi="Times New Roman"/>
        </w:rPr>
        <w:t>(</w:t>
      </w:r>
      <w:r w:rsidRPr="00E269E0">
        <w:rPr>
          <w:rFonts w:ascii="Times New Roman" w:eastAsia="Times New Roman" w:hAnsi="Times New Roman"/>
          <w:i/>
        </w:rPr>
        <w:t>надати документ в довільній формі</w:t>
      </w:r>
      <w:r w:rsidRPr="00E269E0">
        <w:rPr>
          <w:rFonts w:ascii="Times New Roman" w:eastAsia="Times New Roman" w:hAnsi="Times New Roman"/>
        </w:rPr>
        <w:t>).</w:t>
      </w:r>
    </w:p>
    <w:p w14:paraId="40D4DF76" w14:textId="77777777" w:rsidR="004B7C2F" w:rsidRDefault="004B7C2F" w:rsidP="004B7C2F">
      <w:pPr>
        <w:tabs>
          <w:tab w:val="left" w:pos="0"/>
        </w:tabs>
        <w:spacing w:after="0" w:line="240" w:lineRule="auto"/>
        <w:jc w:val="both"/>
        <w:rPr>
          <w:rFonts w:ascii="Times New Roman" w:eastAsia="Times New Roman" w:hAnsi="Times New Roman"/>
        </w:rPr>
      </w:pPr>
    </w:p>
    <w:p w14:paraId="418D9645" w14:textId="77777777" w:rsidR="004B7C2F" w:rsidRPr="00236FBB" w:rsidRDefault="004B7C2F" w:rsidP="004B7C2F">
      <w:pPr>
        <w:pStyle w:val="a6"/>
      </w:pPr>
      <w:r>
        <w:tab/>
        <w:t xml:space="preserve">12. </w:t>
      </w:r>
      <w:r w:rsidRPr="00236FBB">
        <w:t>З метою підтвердження можливості поставки товару в 20</w:t>
      </w:r>
      <w:r>
        <w:t>23</w:t>
      </w:r>
      <w:r w:rsidRPr="00236FBB">
        <w:t xml:space="preserve"> році </w:t>
      </w:r>
      <w:r w:rsidRPr="00236FBB">
        <w:rPr>
          <w:lang w:eastAsia="ru-RU"/>
        </w:rPr>
        <w:t>відповідної якості, у кількості та в терміни</w:t>
      </w:r>
      <w:r w:rsidRPr="00236FBB">
        <w:t xml:space="preserve"> </w:t>
      </w:r>
      <w:r w:rsidRPr="00236FBB">
        <w:rPr>
          <w:lang w:eastAsia="ru-RU"/>
        </w:rPr>
        <w:t xml:space="preserve">визначені цим оголошенням та пропозицією Учасника, Учасник повинен надати відскановане </w:t>
      </w:r>
      <w:r w:rsidRPr="00236FBB">
        <w:t>письмове підтвердження відносин з виробником:</w:t>
      </w:r>
    </w:p>
    <w:p w14:paraId="6FCABE30" w14:textId="77777777" w:rsidR="004B7C2F" w:rsidRPr="00236FBB" w:rsidRDefault="004B7C2F" w:rsidP="004B7C2F">
      <w:pPr>
        <w:pStyle w:val="a3"/>
        <w:rPr>
          <w:rFonts w:ascii="Times New Roman" w:hAnsi="Times New Roman"/>
          <w:i/>
        </w:rPr>
      </w:pPr>
      <w:r w:rsidRPr="00236FBB">
        <w:rPr>
          <w:rFonts w:ascii="Times New Roman" w:hAnsi="Times New Roman"/>
          <w:i/>
        </w:rPr>
        <w:t>- та/або філією виробника в Україні (з підтвердженням її повноважень наданих виробником);</w:t>
      </w:r>
    </w:p>
    <w:p w14:paraId="4FEF3192" w14:textId="77777777" w:rsidR="004B7C2F" w:rsidRPr="00236FBB" w:rsidRDefault="004B7C2F" w:rsidP="004B7C2F">
      <w:pPr>
        <w:pStyle w:val="a3"/>
        <w:rPr>
          <w:rFonts w:ascii="Times New Roman" w:hAnsi="Times New Roman"/>
          <w:i/>
        </w:rPr>
      </w:pPr>
      <w:r w:rsidRPr="00236FBB">
        <w:rPr>
          <w:rFonts w:ascii="Times New Roman" w:hAnsi="Times New Roman"/>
          <w:i/>
        </w:rPr>
        <w:t>- та/або представником виробника в Україні (з підтвердженням його повноважень наданих виробником);</w:t>
      </w:r>
    </w:p>
    <w:p w14:paraId="264D8AE1" w14:textId="77777777" w:rsidR="004B7C2F" w:rsidRPr="00236FBB" w:rsidRDefault="004B7C2F" w:rsidP="004B7C2F">
      <w:pPr>
        <w:pStyle w:val="a3"/>
        <w:rPr>
          <w:rFonts w:ascii="Times New Roman" w:hAnsi="Times New Roman"/>
          <w:i/>
        </w:rPr>
      </w:pPr>
      <w:r w:rsidRPr="00236FBB">
        <w:rPr>
          <w:rFonts w:ascii="Times New Roman" w:hAnsi="Times New Roman"/>
          <w:i/>
        </w:rPr>
        <w:t>- та/або дилером, дистриб’ютором виробника в Україні (з підтвердженням його повноважень наданих виробником);</w:t>
      </w:r>
    </w:p>
    <w:p w14:paraId="07D58F3E" w14:textId="77777777" w:rsidR="004B7C2F" w:rsidRPr="00236FBB" w:rsidRDefault="004B7C2F" w:rsidP="004B7C2F">
      <w:pPr>
        <w:pStyle w:val="a3"/>
        <w:rPr>
          <w:rFonts w:ascii="Times New Roman" w:hAnsi="Times New Roman"/>
          <w:i/>
        </w:rPr>
      </w:pPr>
      <w:r w:rsidRPr="00236FBB">
        <w:rPr>
          <w:rFonts w:ascii="Times New Roman" w:hAnsi="Times New Roman"/>
          <w:i/>
        </w:rPr>
        <w:t>- та/або іншої уповноваженої виробником особи в Україні (з підтвердженням її повноважень наданих виробником)</w:t>
      </w:r>
    </w:p>
    <w:p w14:paraId="26E4E52A" w14:textId="77777777" w:rsidR="004B7C2F" w:rsidRPr="00236FBB" w:rsidRDefault="004B7C2F" w:rsidP="004B7C2F">
      <w:pPr>
        <w:pStyle w:val="a6"/>
        <w:jc w:val="both"/>
        <w:rPr>
          <w:sz w:val="22"/>
          <w:szCs w:val="22"/>
          <w:lang w:eastAsia="ru-RU"/>
        </w:rPr>
      </w:pPr>
      <w:r w:rsidRPr="00236FBB">
        <w:rPr>
          <w:sz w:val="22"/>
          <w:szCs w:val="22"/>
        </w:rPr>
        <w:t xml:space="preserve">Письмове підтвердження </w:t>
      </w:r>
      <w:r w:rsidRPr="00236FBB">
        <w:rPr>
          <w:sz w:val="22"/>
          <w:szCs w:val="22"/>
          <w:lang w:eastAsia="ru-RU"/>
        </w:rPr>
        <w:t>повине включати в себе: назву Учасника, номер оголошення, що оприлюднене на веб-порталі Уповноваженого органу, назву предмета закупівлі відповідно до оголошення про проведення закупівлі</w:t>
      </w:r>
      <w:r>
        <w:rPr>
          <w:sz w:val="22"/>
          <w:szCs w:val="22"/>
          <w:lang w:eastAsia="ru-RU"/>
        </w:rPr>
        <w:t>.</w:t>
      </w:r>
    </w:p>
    <w:p w14:paraId="3638331B" w14:textId="77777777" w:rsidR="004B7C2F" w:rsidRPr="0010103C" w:rsidRDefault="004B7C2F" w:rsidP="004B7C2F">
      <w:pPr>
        <w:spacing w:after="0" w:line="240" w:lineRule="auto"/>
        <w:jc w:val="both"/>
        <w:rPr>
          <w:rFonts w:ascii="Times New Roman" w:eastAsia="Times New Roman" w:hAnsi="Times New Roman"/>
        </w:rPr>
      </w:pPr>
    </w:p>
    <w:p w14:paraId="250D6B27" w14:textId="77777777" w:rsidR="004B7C2F" w:rsidRPr="00E269E0" w:rsidRDefault="004B7C2F" w:rsidP="004B7C2F">
      <w:pPr>
        <w:tabs>
          <w:tab w:val="left" w:pos="0"/>
        </w:tabs>
        <w:spacing w:after="0" w:line="240" w:lineRule="auto"/>
        <w:jc w:val="both"/>
        <w:rPr>
          <w:rFonts w:ascii="Times New Roman" w:eastAsia="Calibri" w:hAnsi="Times New Roman"/>
          <w:i/>
          <w:u w:val="single"/>
        </w:rPr>
      </w:pPr>
    </w:p>
    <w:p w14:paraId="0ED47091" w14:textId="77777777" w:rsidR="004B7C2F" w:rsidRPr="00E269E0" w:rsidRDefault="004B7C2F" w:rsidP="004B7C2F">
      <w:pPr>
        <w:tabs>
          <w:tab w:val="left" w:pos="0"/>
        </w:tabs>
        <w:spacing w:after="0" w:line="240" w:lineRule="auto"/>
        <w:jc w:val="both"/>
        <w:rPr>
          <w:rFonts w:ascii="Times New Roman" w:hAnsi="Times New Roman"/>
          <w:i/>
          <w:u w:val="single"/>
        </w:rPr>
      </w:pPr>
      <w:r w:rsidRPr="00E269E0">
        <w:rPr>
          <w:rFonts w:ascii="Times New Roman" w:hAnsi="Times New Roman"/>
          <w:i/>
          <w:u w:val="single"/>
        </w:rPr>
        <w:t xml:space="preserve">Учасник визначає ціни на товари, які він пропонує поставити, з урахуванням податків і зборів, що сплачуються або мають бути сплачені, витрат на </w:t>
      </w:r>
      <w:r w:rsidRPr="00E269E0">
        <w:rPr>
          <w:rFonts w:ascii="Times New Roman" w:hAnsi="Times New Roman"/>
          <w:bCs/>
          <w:i/>
          <w:u w:val="single"/>
        </w:rPr>
        <w:t>транспортування</w:t>
      </w:r>
      <w:r w:rsidRPr="00E269E0">
        <w:rPr>
          <w:rFonts w:ascii="Times New Roman" w:hAnsi="Times New Roman"/>
          <w:i/>
          <w:u w:val="single"/>
        </w:rPr>
        <w:t>, усіх інших витрат.</w:t>
      </w:r>
    </w:p>
    <w:p w14:paraId="06EF2366" w14:textId="77777777" w:rsidR="004B7C2F" w:rsidRPr="00E269E0" w:rsidRDefault="004B7C2F" w:rsidP="004B7C2F">
      <w:pPr>
        <w:tabs>
          <w:tab w:val="left" w:pos="0"/>
        </w:tabs>
        <w:spacing w:after="0" w:line="240" w:lineRule="auto"/>
        <w:jc w:val="both"/>
        <w:rPr>
          <w:rFonts w:ascii="Times New Roman" w:hAnsi="Times New Roman"/>
          <w:b/>
          <w:i/>
        </w:rPr>
      </w:pPr>
    </w:p>
    <w:p w14:paraId="1F2DC6CA" w14:textId="77777777" w:rsidR="004B7C2F" w:rsidRDefault="004B7C2F" w:rsidP="004B7C2F">
      <w:pPr>
        <w:tabs>
          <w:tab w:val="left" w:pos="0"/>
        </w:tabs>
        <w:spacing w:after="0" w:line="240" w:lineRule="auto"/>
        <w:jc w:val="both"/>
        <w:rPr>
          <w:rFonts w:ascii="Times New Roman" w:hAnsi="Times New Roman"/>
          <w:b/>
          <w:i/>
        </w:rPr>
      </w:pPr>
    </w:p>
    <w:p w14:paraId="3A2FF8D8" w14:textId="77777777" w:rsidR="004B7C2F" w:rsidRDefault="004B7C2F" w:rsidP="004B7C2F">
      <w:pPr>
        <w:tabs>
          <w:tab w:val="left" w:pos="0"/>
        </w:tabs>
        <w:spacing w:after="0" w:line="240" w:lineRule="auto"/>
        <w:jc w:val="both"/>
        <w:rPr>
          <w:rFonts w:ascii="Times New Roman" w:hAnsi="Times New Roman"/>
          <w:b/>
          <w:i/>
        </w:rPr>
      </w:pPr>
    </w:p>
    <w:p w14:paraId="5D6A388E" w14:textId="77777777" w:rsidR="004B7C2F" w:rsidRPr="00E269E0" w:rsidRDefault="004B7C2F" w:rsidP="004B7C2F">
      <w:pPr>
        <w:tabs>
          <w:tab w:val="left" w:pos="0"/>
        </w:tabs>
        <w:spacing w:after="0" w:line="240" w:lineRule="auto"/>
        <w:jc w:val="both"/>
        <w:rPr>
          <w:rFonts w:ascii="Times New Roman" w:hAnsi="Times New Roman"/>
          <w:bCs/>
          <w:i/>
          <w:iCs/>
        </w:rPr>
      </w:pPr>
    </w:p>
    <w:p w14:paraId="4F08815E" w14:textId="77777777" w:rsidR="004B7C2F" w:rsidRPr="00E269E0" w:rsidRDefault="004B7C2F" w:rsidP="004B7C2F">
      <w:pPr>
        <w:tabs>
          <w:tab w:val="left" w:pos="0"/>
        </w:tabs>
        <w:spacing w:after="0" w:line="240" w:lineRule="auto"/>
        <w:jc w:val="both"/>
        <w:rPr>
          <w:rFonts w:ascii="Times New Roman" w:hAnsi="Times New Roman"/>
          <w:i/>
        </w:rPr>
      </w:pPr>
      <w:r w:rsidRPr="00E269E0">
        <w:rPr>
          <w:rFonts w:ascii="Times New Roman" w:hAnsi="Times New Roman"/>
          <w:bCs/>
          <w:i/>
          <w:iCs/>
        </w:rPr>
        <w:t xml:space="preserve">У разі, якщо </w:t>
      </w:r>
      <w:r w:rsidRPr="00E269E0">
        <w:rPr>
          <w:rFonts w:ascii="Times New Roman" w:hAnsi="Times New Roman"/>
          <w:i/>
        </w:rPr>
        <w:t>у Додатку 2 до Тендерної документації містяться посилання на конкретні торговельну марку чи фірму або тип предмета закупівлі, джерело його походження або виробника, то разом з цим враховувати вираз "</w:t>
      </w:r>
      <w:r w:rsidRPr="00E269E0">
        <w:rPr>
          <w:rFonts w:ascii="Times New Roman" w:hAnsi="Times New Roman"/>
          <w:i/>
          <w:u w:val="single"/>
        </w:rPr>
        <w:t>або еквівалент</w:t>
      </w:r>
      <w:r w:rsidRPr="00E269E0">
        <w:rPr>
          <w:rFonts w:ascii="Times New Roman" w:hAnsi="Times New Roman"/>
          <w:i/>
        </w:rPr>
        <w:t>".</w:t>
      </w:r>
    </w:p>
    <w:p w14:paraId="1457CE90" w14:textId="77777777" w:rsidR="004B7C2F" w:rsidRPr="00E269E0" w:rsidRDefault="004B7C2F" w:rsidP="004B7C2F">
      <w:pPr>
        <w:tabs>
          <w:tab w:val="left" w:pos="0"/>
        </w:tabs>
        <w:spacing w:after="0" w:line="240" w:lineRule="auto"/>
        <w:jc w:val="both"/>
        <w:rPr>
          <w:rFonts w:ascii="Times New Roman" w:hAnsi="Times New Roman"/>
          <w:i/>
          <w:u w:val="single"/>
        </w:rPr>
      </w:pPr>
    </w:p>
    <w:p w14:paraId="079C34DF" w14:textId="77777777" w:rsidR="004B7C2F" w:rsidRPr="00E269E0" w:rsidRDefault="004B7C2F" w:rsidP="004B7C2F">
      <w:pPr>
        <w:tabs>
          <w:tab w:val="left" w:pos="0"/>
        </w:tabs>
        <w:spacing w:after="0" w:line="240" w:lineRule="auto"/>
        <w:jc w:val="both"/>
        <w:rPr>
          <w:rFonts w:ascii="Times New Roman" w:hAnsi="Times New Roman"/>
          <w:b/>
          <w:i/>
          <w:sz w:val="24"/>
          <w:szCs w:val="24"/>
          <w:u w:val="single"/>
        </w:rPr>
      </w:pPr>
      <w:r w:rsidRPr="00E269E0">
        <w:rPr>
          <w:rFonts w:ascii="Times New Roman" w:hAnsi="Times New Roman"/>
          <w:b/>
          <w:i/>
          <w:sz w:val="24"/>
          <w:szCs w:val="24"/>
          <w:u w:val="single"/>
        </w:rPr>
        <w:t>Товари російського та білоруського виробництва або походження не розглядаються та не акцептуються.</w:t>
      </w:r>
    </w:p>
    <w:p w14:paraId="0EA4F83A" w14:textId="77777777" w:rsidR="004B7C2F" w:rsidRPr="00E269E0" w:rsidRDefault="004B7C2F" w:rsidP="004B7C2F">
      <w:pPr>
        <w:keepNext/>
        <w:widowControl w:val="0"/>
        <w:tabs>
          <w:tab w:val="left" w:pos="0"/>
        </w:tabs>
        <w:suppressAutoHyphens/>
        <w:autoSpaceDE w:val="0"/>
        <w:spacing w:after="0" w:line="240" w:lineRule="auto"/>
        <w:ind w:right="-166"/>
        <w:jc w:val="both"/>
        <w:rPr>
          <w:rFonts w:ascii="Calibri" w:hAnsi="Calibri"/>
          <w:i/>
          <w:u w:val="single"/>
        </w:rPr>
      </w:pPr>
    </w:p>
    <w:p w14:paraId="69D378CC" w14:textId="77777777" w:rsidR="004B7C2F" w:rsidRPr="00E269E0" w:rsidRDefault="004B7C2F" w:rsidP="004B7C2F">
      <w:pPr>
        <w:spacing w:after="0" w:line="240" w:lineRule="auto"/>
        <w:jc w:val="center"/>
        <w:rPr>
          <w:rFonts w:ascii="Times New Roman" w:eastAsia="Times New Roman" w:hAnsi="Times New Roman" w:cs="Times New Roman"/>
          <w:b/>
          <w:sz w:val="24"/>
          <w:szCs w:val="24"/>
          <w:lang w:eastAsia="ru-RU"/>
        </w:rPr>
      </w:pPr>
    </w:p>
    <w:p w14:paraId="70CE1EFF" w14:textId="77777777" w:rsidR="004B7C2F" w:rsidRPr="00E269E0" w:rsidRDefault="004B7C2F" w:rsidP="004B7C2F">
      <w:pPr>
        <w:spacing w:after="0" w:line="240" w:lineRule="auto"/>
        <w:jc w:val="center"/>
        <w:rPr>
          <w:rFonts w:ascii="Times New Roman" w:eastAsia="Times New Roman" w:hAnsi="Times New Roman" w:cs="Times New Roman"/>
          <w:sz w:val="24"/>
          <w:szCs w:val="24"/>
          <w:u w:val="single"/>
          <w:lang w:eastAsia="ru-RU"/>
        </w:rPr>
      </w:pPr>
    </w:p>
    <w:p w14:paraId="2E880444" w14:textId="77777777" w:rsidR="004B7C2F" w:rsidRPr="00E269E0" w:rsidRDefault="004B7C2F" w:rsidP="004B7C2F">
      <w:pPr>
        <w:spacing w:after="0" w:line="240" w:lineRule="auto"/>
        <w:jc w:val="center"/>
        <w:rPr>
          <w:rFonts w:ascii="Times New Roman" w:eastAsia="Times New Roman" w:hAnsi="Times New Roman" w:cs="Times New Roman"/>
          <w:sz w:val="24"/>
          <w:szCs w:val="24"/>
          <w:lang w:eastAsia="ru-RU"/>
        </w:rPr>
      </w:pPr>
      <w:r w:rsidRPr="00E269E0">
        <w:rPr>
          <w:rFonts w:ascii="Times New Roman" w:eastAsia="Times New Roman" w:hAnsi="Times New Roman" w:cs="Times New Roman"/>
          <w:sz w:val="24"/>
          <w:szCs w:val="24"/>
          <w:u w:val="single"/>
          <w:lang w:eastAsia="ru-RU"/>
        </w:rPr>
        <w:t>ДО УВАГИ УЧАСНИКА!</w:t>
      </w:r>
    </w:p>
    <w:p w14:paraId="33186046" w14:textId="77777777" w:rsidR="004B7C2F" w:rsidRPr="00E269E0" w:rsidRDefault="004B7C2F" w:rsidP="004B7C2F">
      <w:pPr>
        <w:spacing w:after="0" w:line="240" w:lineRule="auto"/>
        <w:jc w:val="both"/>
        <w:rPr>
          <w:rFonts w:ascii="Times New Roman" w:eastAsia="Times New Roman" w:hAnsi="Times New Roman" w:cs="Times New Roman"/>
          <w:sz w:val="24"/>
          <w:szCs w:val="24"/>
          <w:lang w:eastAsia="ru-RU"/>
        </w:rPr>
      </w:pPr>
      <w:r w:rsidRPr="00E269E0">
        <w:rPr>
          <w:rFonts w:ascii="Times New Roman" w:eastAsia="Times New Roman" w:hAnsi="Times New Roman" w:cs="Times New Roman"/>
          <w:sz w:val="24"/>
          <w:szCs w:val="24"/>
          <w:u w:val="single"/>
          <w:lang w:eastAsia="ru-RU"/>
        </w:rPr>
        <w:t>У випадку, якщо вищезазначені документи не будуть додані до Вашої пропозиції на кінцевий строк подання тендерних пропозицій  (або пояснення в довільній формі про відсутність одного з документів), Замовник не буде її приймати до розгляду незалежно від ціни,  яку Ви запропонуєте, та буде відхилена.</w:t>
      </w:r>
    </w:p>
    <w:p w14:paraId="1F9855FB" w14:textId="77777777" w:rsidR="00556857" w:rsidRDefault="00556857" w:rsidP="00A61DB9">
      <w:pPr>
        <w:pStyle w:val="tableparagraph"/>
        <w:shd w:val="clear" w:color="auto" w:fill="FFFFFF"/>
        <w:spacing w:before="0" w:beforeAutospacing="0" w:after="0" w:afterAutospacing="0"/>
        <w:ind w:left="108"/>
        <w:rPr>
          <w:bdr w:val="none" w:sz="0" w:space="0" w:color="auto" w:frame="1"/>
          <w:lang w:val="uk-UA"/>
        </w:rPr>
      </w:pPr>
    </w:p>
    <w:p w14:paraId="322742AB" w14:textId="77777777" w:rsidR="00556857" w:rsidRPr="008D1883" w:rsidRDefault="00556857" w:rsidP="00A61DB9">
      <w:pPr>
        <w:pStyle w:val="tableparagraph"/>
        <w:shd w:val="clear" w:color="auto" w:fill="FFFFFF"/>
        <w:spacing w:before="0" w:beforeAutospacing="0" w:after="0" w:afterAutospacing="0"/>
        <w:ind w:left="108"/>
        <w:rPr>
          <w:rFonts w:ascii="Arial" w:hAnsi="Arial" w:cs="Arial"/>
          <w:sz w:val="21"/>
          <w:szCs w:val="21"/>
          <w:lang w:val="uk-UA"/>
        </w:rPr>
      </w:pPr>
    </w:p>
    <w:p w14:paraId="32EEE198" w14:textId="632C1C7B"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5. Обгрунтування розміру бюджетного призначення:</w:t>
      </w:r>
    </w:p>
    <w:p w14:paraId="2E4D7D11" w14:textId="6F4250C9" w:rsidR="00E73308" w:rsidRPr="008D1883" w:rsidRDefault="00E73308" w:rsidP="00346C5E">
      <w:pPr>
        <w:ind w:firstLine="567"/>
        <w:jc w:val="both"/>
        <w:rPr>
          <w:rFonts w:ascii="Times New Roman" w:hAnsi="Times New Roman" w:cs="Times New Roman"/>
          <w:sz w:val="24"/>
          <w:szCs w:val="24"/>
        </w:rPr>
      </w:pPr>
      <w:r w:rsidRPr="008D1883">
        <w:rPr>
          <w:rFonts w:ascii="Times New Roman" w:hAnsi="Times New Roman" w:cs="Times New Roman"/>
          <w:sz w:val="24"/>
          <w:szCs w:val="24"/>
        </w:rPr>
        <w:t>Розмір бюджетного призначення сформований з урахуванням наявної потреби в зак</w:t>
      </w:r>
      <w:r w:rsidR="00806612" w:rsidRPr="008D1883">
        <w:rPr>
          <w:rFonts w:ascii="Times New Roman" w:hAnsi="Times New Roman" w:cs="Times New Roman"/>
          <w:sz w:val="24"/>
          <w:szCs w:val="24"/>
        </w:rPr>
        <w:t>упівлі даних лікарських засобів</w:t>
      </w:r>
      <w:r w:rsidR="00346C5E">
        <w:rPr>
          <w:rFonts w:ascii="Times New Roman" w:hAnsi="Times New Roman" w:cs="Times New Roman"/>
          <w:sz w:val="24"/>
          <w:szCs w:val="24"/>
        </w:rPr>
        <w:t>.</w:t>
      </w:r>
    </w:p>
    <w:p w14:paraId="0DD66C70" w14:textId="620E4A0D"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6. Обгрунтування очікуваної вартості предмета закупівлі:</w:t>
      </w:r>
    </w:p>
    <w:p w14:paraId="6C535ACB" w14:textId="5A71DC9C" w:rsidR="00C856B0" w:rsidRPr="008D1883" w:rsidRDefault="00E73308"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Очікувана вартість предмета закупівлі визначена відповідно до Методики визначення очікуваної вартості предмета закупівлі, затвердженої Наказом Міністерства розвитку та економіки, торгівлі та сільського господарства України від 18.02.2020 року № 275</w:t>
      </w:r>
      <w:r w:rsidR="00C856B0" w:rsidRPr="008D1883">
        <w:rPr>
          <w:rFonts w:ascii="Times New Roman" w:hAnsi="Times New Roman" w:cs="Times New Roman"/>
          <w:sz w:val="24"/>
          <w:szCs w:val="24"/>
        </w:rPr>
        <w:t xml:space="preserve"> (зі змінами)</w:t>
      </w:r>
      <w:r w:rsidR="00081122" w:rsidRPr="008D1883">
        <w:rPr>
          <w:rFonts w:ascii="Times New Roman" w:hAnsi="Times New Roman" w:cs="Times New Roman"/>
          <w:sz w:val="24"/>
          <w:szCs w:val="24"/>
        </w:rPr>
        <w:t>.</w:t>
      </w:r>
      <w:r w:rsidRPr="008D1883">
        <w:rPr>
          <w:rFonts w:ascii="Times New Roman" w:hAnsi="Times New Roman" w:cs="Times New Roman"/>
          <w:sz w:val="24"/>
          <w:szCs w:val="24"/>
        </w:rPr>
        <w:t xml:space="preserve"> </w:t>
      </w:r>
    </w:p>
    <w:p w14:paraId="5BC1F9F1" w14:textId="445581D6" w:rsidR="00806612" w:rsidRPr="008D1883" w:rsidRDefault="00081122"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П</w:t>
      </w:r>
      <w:r w:rsidR="00E73308" w:rsidRPr="008D1883">
        <w:rPr>
          <w:rFonts w:ascii="Times New Roman" w:hAnsi="Times New Roman" w:cs="Times New Roman"/>
          <w:sz w:val="24"/>
          <w:szCs w:val="24"/>
        </w:rPr>
        <w:t>ри визначені оч</w:t>
      </w:r>
      <w:r w:rsidR="002C759D" w:rsidRPr="008D1883">
        <w:rPr>
          <w:rFonts w:ascii="Times New Roman" w:hAnsi="Times New Roman" w:cs="Times New Roman"/>
          <w:sz w:val="24"/>
          <w:szCs w:val="24"/>
        </w:rPr>
        <w:t>і</w:t>
      </w:r>
      <w:r w:rsidR="00E73308" w:rsidRPr="008D1883">
        <w:rPr>
          <w:rFonts w:ascii="Times New Roman" w:hAnsi="Times New Roman" w:cs="Times New Roman"/>
          <w:sz w:val="24"/>
          <w:szCs w:val="24"/>
        </w:rPr>
        <w:t>куваної вартості застосовується метод порівняння ринкових цін</w:t>
      </w:r>
      <w:r w:rsidR="002C759D" w:rsidRPr="008D1883">
        <w:rPr>
          <w:rFonts w:ascii="Times New Roman" w:hAnsi="Times New Roman" w:cs="Times New Roman"/>
          <w:sz w:val="24"/>
          <w:szCs w:val="24"/>
        </w:rPr>
        <w:t>, обґрунтування очікуваної вартості предмета закупівлі здійснено на підставі отриманих комерційних пропозицій та моніторингу ринкових цін,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електронних каталогах, рекламі, прайс-листах, в електронній системі закупівель «</w:t>
      </w:r>
      <w:r w:rsidR="002C759D" w:rsidRPr="008D1883">
        <w:rPr>
          <w:rFonts w:ascii="Times New Roman" w:hAnsi="Times New Roman" w:cs="Times New Roman"/>
          <w:sz w:val="24"/>
          <w:szCs w:val="24"/>
          <w:lang w:val="en-US"/>
        </w:rPr>
        <w:t>Prozorro</w:t>
      </w:r>
      <w:r w:rsidR="002C759D" w:rsidRPr="008D1883">
        <w:rPr>
          <w:rFonts w:ascii="Times New Roman" w:hAnsi="Times New Roman" w:cs="Times New Roman"/>
          <w:sz w:val="24"/>
          <w:szCs w:val="24"/>
        </w:rPr>
        <w:t>» та на аналогічних торгівельних майданчиках. Відповідно до Методики визначення очікуваної вартості предмета закупівлі, була розрахована очікувана ціна як</w:t>
      </w:r>
      <w:r w:rsidR="00C74389" w:rsidRPr="008D1883">
        <w:rPr>
          <w:rFonts w:ascii="Times New Roman" w:hAnsi="Times New Roman" w:cs="Times New Roman"/>
          <w:sz w:val="24"/>
          <w:szCs w:val="24"/>
        </w:rPr>
        <w:t xml:space="preserve"> середньоарифметичне значення отриманих даних. </w:t>
      </w:r>
    </w:p>
    <w:p w14:paraId="593BC63D" w14:textId="73813539" w:rsidR="00E73308" w:rsidRPr="008D1883" w:rsidRDefault="00C74389" w:rsidP="00746BC8">
      <w:pPr>
        <w:spacing w:after="0"/>
        <w:jc w:val="both"/>
        <w:rPr>
          <w:rFonts w:ascii="Times New Roman" w:hAnsi="Times New Roman" w:cs="Times New Roman"/>
          <w:sz w:val="24"/>
          <w:szCs w:val="24"/>
        </w:rPr>
      </w:pPr>
      <w:r w:rsidRPr="008D1883">
        <w:rPr>
          <w:rFonts w:ascii="Times New Roman" w:hAnsi="Times New Roman" w:cs="Times New Roman"/>
          <w:sz w:val="24"/>
          <w:szCs w:val="24"/>
        </w:rPr>
        <w:t xml:space="preserve">Таким чином очікувана вартість закупівлі </w:t>
      </w:r>
      <w:r w:rsidRPr="008D1883">
        <w:rPr>
          <w:rFonts w:ascii="Times New Roman" w:hAnsi="Times New Roman" w:cs="Times New Roman"/>
          <w:sz w:val="24"/>
          <w:szCs w:val="24"/>
          <w:lang w:eastAsia="uk-UA"/>
        </w:rPr>
        <w:t xml:space="preserve">ДК 021:2015: </w:t>
      </w:r>
      <w:r w:rsidR="004B7C2F" w:rsidRPr="004B7C2F">
        <w:rPr>
          <w:rFonts w:ascii="Times New Roman" w:hAnsi="Times New Roman"/>
          <w:b/>
          <w:color w:val="000000"/>
          <w:sz w:val="24"/>
          <w:szCs w:val="24"/>
        </w:rPr>
        <w:t>33690000-3 Лікарські засо</w:t>
      </w:r>
      <w:r w:rsidR="004B7C2F">
        <w:rPr>
          <w:rFonts w:ascii="Times New Roman" w:hAnsi="Times New Roman"/>
          <w:b/>
          <w:color w:val="000000"/>
          <w:sz w:val="24"/>
          <w:szCs w:val="24"/>
        </w:rPr>
        <w:t>би різні (Лабораторні реактиви)</w:t>
      </w:r>
      <w:r w:rsidR="00D94B10" w:rsidRPr="008D1883">
        <w:rPr>
          <w:rFonts w:ascii="Times New Roman" w:hAnsi="Times New Roman"/>
          <w:sz w:val="24"/>
          <w:szCs w:val="24"/>
        </w:rPr>
        <w:t xml:space="preserve"> -</w:t>
      </w:r>
      <w:r w:rsidR="00D94B10" w:rsidRPr="008D1883">
        <w:rPr>
          <w:rFonts w:ascii="Times New Roman" w:hAnsi="Times New Roman"/>
          <w:b/>
          <w:sz w:val="24"/>
          <w:szCs w:val="24"/>
        </w:rPr>
        <w:t xml:space="preserve"> </w:t>
      </w:r>
      <w:r w:rsidR="00746BC8">
        <w:rPr>
          <w:rFonts w:ascii="Times New Roman" w:hAnsi="Times New Roman" w:cs="Times New Roman"/>
          <w:sz w:val="24"/>
          <w:szCs w:val="24"/>
        </w:rPr>
        <w:t xml:space="preserve">становить </w:t>
      </w:r>
      <w:bookmarkStart w:id="4" w:name="_GoBack"/>
      <w:r w:rsidR="004B7C2F" w:rsidRPr="004B7C2F">
        <w:rPr>
          <w:rFonts w:ascii="Times New Roman" w:hAnsi="Times New Roman" w:cs="Times New Roman"/>
          <w:b/>
          <w:sz w:val="24"/>
          <w:szCs w:val="24"/>
        </w:rPr>
        <w:t xml:space="preserve">656 300,00 </w:t>
      </w:r>
      <w:r w:rsidRPr="004B7C2F">
        <w:rPr>
          <w:rFonts w:ascii="Times New Roman" w:hAnsi="Times New Roman" w:cs="Times New Roman"/>
          <w:b/>
          <w:sz w:val="24"/>
          <w:szCs w:val="24"/>
        </w:rPr>
        <w:t>гривень з ПДВ.</w:t>
      </w:r>
      <w:bookmarkEnd w:id="4"/>
    </w:p>
    <w:sectPr w:rsidR="00E73308" w:rsidRPr="008D1883" w:rsidSect="00346C5E">
      <w:headerReference w:type="default" r:id="rId9"/>
      <w:pgSz w:w="11906" w:h="16838"/>
      <w:pgMar w:top="850" w:right="566" w:bottom="850"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7EBFE" w14:textId="77777777" w:rsidR="008E2CFC" w:rsidRDefault="008E2CFC" w:rsidP="008D1883">
      <w:pPr>
        <w:spacing w:after="0" w:line="240" w:lineRule="auto"/>
      </w:pPr>
      <w:r>
        <w:separator/>
      </w:r>
    </w:p>
  </w:endnote>
  <w:endnote w:type="continuationSeparator" w:id="0">
    <w:p w14:paraId="1F077A85" w14:textId="77777777" w:rsidR="008E2CFC" w:rsidRDefault="008E2CFC" w:rsidP="008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2DE5" w14:textId="77777777" w:rsidR="008E2CFC" w:rsidRDefault="008E2CFC" w:rsidP="008D1883">
      <w:pPr>
        <w:spacing w:after="0" w:line="240" w:lineRule="auto"/>
      </w:pPr>
      <w:r>
        <w:separator/>
      </w:r>
    </w:p>
  </w:footnote>
  <w:footnote w:type="continuationSeparator" w:id="0">
    <w:p w14:paraId="5C63B834" w14:textId="77777777" w:rsidR="008E2CFC" w:rsidRDefault="008E2CFC" w:rsidP="008D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193952"/>
      <w:docPartObj>
        <w:docPartGallery w:val="Page Numbers (Top of Page)"/>
        <w:docPartUnique/>
      </w:docPartObj>
    </w:sdtPr>
    <w:sdtEndPr/>
    <w:sdtContent>
      <w:p w14:paraId="1ED03B58" w14:textId="3D9DCD14" w:rsidR="008D1883" w:rsidRDefault="008D1883">
        <w:pPr>
          <w:pStyle w:val="a9"/>
          <w:jc w:val="center"/>
        </w:pPr>
        <w:r>
          <w:fldChar w:fldCharType="begin"/>
        </w:r>
        <w:r>
          <w:instrText>PAGE   \* MERGEFORMAT</w:instrText>
        </w:r>
        <w:r>
          <w:fldChar w:fldCharType="separate"/>
        </w:r>
        <w:r w:rsidR="004B7C2F" w:rsidRPr="004B7C2F">
          <w:rPr>
            <w:noProof/>
            <w:lang w:val="ru-RU"/>
          </w:rPr>
          <w:t>14</w:t>
        </w:r>
        <w:r>
          <w:fldChar w:fldCharType="end"/>
        </w:r>
      </w:p>
    </w:sdtContent>
  </w:sdt>
  <w:p w14:paraId="17AD8D18" w14:textId="77777777" w:rsidR="008D1883" w:rsidRDefault="008D18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19C"/>
    <w:multiLevelType w:val="hybridMultilevel"/>
    <w:tmpl w:val="20CCB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E858F9"/>
    <w:multiLevelType w:val="hybridMultilevel"/>
    <w:tmpl w:val="0762B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7A869B9"/>
    <w:multiLevelType w:val="hybridMultilevel"/>
    <w:tmpl w:val="88025C2A"/>
    <w:lvl w:ilvl="0" w:tplc="97C8412C">
      <w:start w:val="7"/>
      <w:numFmt w:val="bullet"/>
      <w:lvlText w:val=""/>
      <w:lvlJc w:val="left"/>
      <w:pPr>
        <w:ind w:left="501" w:hanging="360"/>
      </w:pPr>
      <w:rPr>
        <w:rFonts w:ascii="Symbol" w:eastAsia="TimesNewRomanPSMT" w:hAnsi="Symbol"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EE"/>
    <w:rsid w:val="000020D4"/>
    <w:rsid w:val="00081122"/>
    <w:rsid w:val="00294653"/>
    <w:rsid w:val="002C4DD2"/>
    <w:rsid w:val="002C759D"/>
    <w:rsid w:val="00346C5E"/>
    <w:rsid w:val="00462A8B"/>
    <w:rsid w:val="004641C5"/>
    <w:rsid w:val="004B7C2F"/>
    <w:rsid w:val="00556857"/>
    <w:rsid w:val="006276EE"/>
    <w:rsid w:val="006D4391"/>
    <w:rsid w:val="00746BC8"/>
    <w:rsid w:val="00787039"/>
    <w:rsid w:val="00806612"/>
    <w:rsid w:val="008A597A"/>
    <w:rsid w:val="008A5FAB"/>
    <w:rsid w:val="008D1883"/>
    <w:rsid w:val="008E2CFC"/>
    <w:rsid w:val="009662FF"/>
    <w:rsid w:val="009C3A9B"/>
    <w:rsid w:val="00A61DB9"/>
    <w:rsid w:val="00BD3BFC"/>
    <w:rsid w:val="00C74389"/>
    <w:rsid w:val="00C856B0"/>
    <w:rsid w:val="00D57468"/>
    <w:rsid w:val="00D94B10"/>
    <w:rsid w:val="00E25F0F"/>
    <w:rsid w:val="00E73308"/>
    <w:rsid w:val="00F053D5"/>
    <w:rsid w:val="00F27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link w:val="a4"/>
    <w:uiPriority w:val="1"/>
    <w:qFormat/>
    <w:rsid w:val="00F053D5"/>
    <w:pPr>
      <w:spacing w:after="0" w:line="240" w:lineRule="auto"/>
    </w:pPr>
  </w:style>
  <w:style w:type="character" w:styleId="a5">
    <w:name w:val="Strong"/>
    <w:basedOn w:val="a0"/>
    <w:qFormat/>
    <w:rsid w:val="00E73308"/>
    <w:rPr>
      <w:b/>
      <w:bCs/>
    </w:rPr>
  </w:style>
  <w:style w:type="paragraph" w:styleId="a6">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Обычный (веб) Знак1 Знак"/>
    <w:link w:val="a6"/>
    <w:uiPriority w:val="99"/>
    <w:locked/>
    <w:rsid w:val="00E73308"/>
    <w:rPr>
      <w:rFonts w:ascii="Times New Roman" w:eastAsia="Times New Roman" w:hAnsi="Times New Roman" w:cs="Times New Roman"/>
      <w:sz w:val="24"/>
      <w:szCs w:val="24"/>
      <w:lang w:val="ru-RU" w:eastAsia="ar-SA"/>
    </w:rPr>
  </w:style>
  <w:style w:type="paragraph" w:styleId="a7">
    <w:name w:val="List Paragraph"/>
    <w:aliases w:val="Список уровня 2,1 Буллет"/>
    <w:basedOn w:val="a"/>
    <w:link w:val="a8"/>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8">
    <w:name w:val="Абзац списка Знак"/>
    <w:aliases w:val="Список уровня 2 Знак,1 Буллет Знак"/>
    <w:link w:val="a7"/>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basedOn w:val="a"/>
    <w:link w:val="aa"/>
    <w:uiPriority w:val="99"/>
    <w:unhideWhenUsed/>
    <w:rsid w:val="008D18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D1883"/>
  </w:style>
  <w:style w:type="paragraph" w:styleId="ab">
    <w:name w:val="footer"/>
    <w:basedOn w:val="a"/>
    <w:link w:val="ac"/>
    <w:uiPriority w:val="99"/>
    <w:unhideWhenUsed/>
    <w:rsid w:val="008D18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D1883"/>
  </w:style>
  <w:style w:type="paragraph" w:customStyle="1" w:styleId="13">
    <w:name w:val="Обычный13"/>
    <w:qFormat/>
    <w:rsid w:val="004B7C2F"/>
    <w:pPr>
      <w:spacing w:after="0" w:line="276" w:lineRule="auto"/>
    </w:pPr>
    <w:rPr>
      <w:rFonts w:ascii="Arial" w:eastAsia="Times New Roman" w:hAnsi="Arial" w:cs="Arial"/>
      <w:color w:val="000000"/>
      <w:lang w:val="ru-RU" w:eastAsia="ru-RU"/>
    </w:rPr>
  </w:style>
  <w:style w:type="character" w:customStyle="1" w:styleId="a4">
    <w:name w:val="Без интервала Знак"/>
    <w:link w:val="a3"/>
    <w:uiPriority w:val="1"/>
    <w:locked/>
    <w:rsid w:val="004B7C2F"/>
  </w:style>
  <w:style w:type="paragraph" w:customStyle="1" w:styleId="Default">
    <w:name w:val="Default"/>
    <w:qFormat/>
    <w:rsid w:val="004B7C2F"/>
    <w:pPr>
      <w:spacing w:after="0" w:line="240" w:lineRule="auto"/>
    </w:pPr>
    <w:rPr>
      <w:rFonts w:ascii="Times New Roman" w:eastAsia="Calibri" w:hAnsi="Times New Roman" w:cs="Times New Roman"/>
      <w:color w:val="000000"/>
      <w:sz w:val="24"/>
      <w:szCs w:val="24"/>
      <w:lang w:val="ru-RU" w:eastAsia="ru-RU"/>
    </w:rPr>
  </w:style>
  <w:style w:type="character" w:customStyle="1" w:styleId="ad">
    <w:name w:val="Без інтервалів Знак"/>
    <w:link w:val="12"/>
    <w:uiPriority w:val="99"/>
    <w:locked/>
    <w:rsid w:val="004B7C2F"/>
    <w:rPr>
      <w:rFonts w:ascii="Calibri" w:eastAsia="Times New Roman" w:hAnsi="Calibri" w:cs="Times New Roman"/>
    </w:rPr>
  </w:style>
  <w:style w:type="paragraph" w:customStyle="1" w:styleId="12">
    <w:name w:val="Без інтервалів1"/>
    <w:link w:val="ad"/>
    <w:uiPriority w:val="99"/>
    <w:qFormat/>
    <w:rsid w:val="004B7C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link w:val="a4"/>
    <w:uiPriority w:val="1"/>
    <w:qFormat/>
    <w:rsid w:val="00F053D5"/>
    <w:pPr>
      <w:spacing w:after="0" w:line="240" w:lineRule="auto"/>
    </w:pPr>
  </w:style>
  <w:style w:type="character" w:styleId="a5">
    <w:name w:val="Strong"/>
    <w:basedOn w:val="a0"/>
    <w:qFormat/>
    <w:rsid w:val="00E73308"/>
    <w:rPr>
      <w:b/>
      <w:bCs/>
    </w:rPr>
  </w:style>
  <w:style w:type="paragraph" w:styleId="a6">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Обычный (веб) Знак1 Знак"/>
    <w:link w:val="a6"/>
    <w:uiPriority w:val="99"/>
    <w:locked/>
    <w:rsid w:val="00E73308"/>
    <w:rPr>
      <w:rFonts w:ascii="Times New Roman" w:eastAsia="Times New Roman" w:hAnsi="Times New Roman" w:cs="Times New Roman"/>
      <w:sz w:val="24"/>
      <w:szCs w:val="24"/>
      <w:lang w:val="ru-RU" w:eastAsia="ar-SA"/>
    </w:rPr>
  </w:style>
  <w:style w:type="paragraph" w:styleId="a7">
    <w:name w:val="List Paragraph"/>
    <w:aliases w:val="Список уровня 2,1 Буллет"/>
    <w:basedOn w:val="a"/>
    <w:link w:val="a8"/>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8">
    <w:name w:val="Абзац списка Знак"/>
    <w:aliases w:val="Список уровня 2 Знак,1 Буллет Знак"/>
    <w:link w:val="a7"/>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basedOn w:val="a"/>
    <w:link w:val="aa"/>
    <w:uiPriority w:val="99"/>
    <w:unhideWhenUsed/>
    <w:rsid w:val="008D18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D1883"/>
  </w:style>
  <w:style w:type="paragraph" w:styleId="ab">
    <w:name w:val="footer"/>
    <w:basedOn w:val="a"/>
    <w:link w:val="ac"/>
    <w:uiPriority w:val="99"/>
    <w:unhideWhenUsed/>
    <w:rsid w:val="008D18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D1883"/>
  </w:style>
  <w:style w:type="paragraph" w:customStyle="1" w:styleId="13">
    <w:name w:val="Обычный13"/>
    <w:qFormat/>
    <w:rsid w:val="004B7C2F"/>
    <w:pPr>
      <w:spacing w:after="0" w:line="276" w:lineRule="auto"/>
    </w:pPr>
    <w:rPr>
      <w:rFonts w:ascii="Arial" w:eastAsia="Times New Roman" w:hAnsi="Arial" w:cs="Arial"/>
      <w:color w:val="000000"/>
      <w:lang w:val="ru-RU" w:eastAsia="ru-RU"/>
    </w:rPr>
  </w:style>
  <w:style w:type="character" w:customStyle="1" w:styleId="a4">
    <w:name w:val="Без интервала Знак"/>
    <w:link w:val="a3"/>
    <w:uiPriority w:val="1"/>
    <w:locked/>
    <w:rsid w:val="004B7C2F"/>
  </w:style>
  <w:style w:type="paragraph" w:customStyle="1" w:styleId="Default">
    <w:name w:val="Default"/>
    <w:qFormat/>
    <w:rsid w:val="004B7C2F"/>
    <w:pPr>
      <w:spacing w:after="0" w:line="240" w:lineRule="auto"/>
    </w:pPr>
    <w:rPr>
      <w:rFonts w:ascii="Times New Roman" w:eastAsia="Calibri" w:hAnsi="Times New Roman" w:cs="Times New Roman"/>
      <w:color w:val="000000"/>
      <w:sz w:val="24"/>
      <w:szCs w:val="24"/>
      <w:lang w:val="ru-RU" w:eastAsia="ru-RU"/>
    </w:rPr>
  </w:style>
  <w:style w:type="character" w:customStyle="1" w:styleId="ad">
    <w:name w:val="Без інтервалів Знак"/>
    <w:link w:val="12"/>
    <w:uiPriority w:val="99"/>
    <w:locked/>
    <w:rsid w:val="004B7C2F"/>
    <w:rPr>
      <w:rFonts w:ascii="Calibri" w:eastAsia="Times New Roman" w:hAnsi="Calibri" w:cs="Times New Roman"/>
    </w:rPr>
  </w:style>
  <w:style w:type="paragraph" w:customStyle="1" w:styleId="12">
    <w:name w:val="Без інтервалів1"/>
    <w:link w:val="ad"/>
    <w:uiPriority w:val="99"/>
    <w:qFormat/>
    <w:rsid w:val="004B7C2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685">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826-5CE7-423B-91F3-5BB920DB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4713</Words>
  <Characters>26867</Characters>
  <Application>Microsoft Office Word</Application>
  <DocSecurity>0</DocSecurity>
  <Lines>223</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Констянтин</dc:creator>
  <cp:lastModifiedBy>Користувач</cp:lastModifiedBy>
  <cp:revision>3</cp:revision>
  <cp:lastPrinted>2022-10-06T07:42:00Z</cp:lastPrinted>
  <dcterms:created xsi:type="dcterms:W3CDTF">2023-02-24T12:00:00Z</dcterms:created>
  <dcterms:modified xsi:type="dcterms:W3CDTF">2023-02-24T12:12:00Z</dcterms:modified>
</cp:coreProperties>
</file>